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1F79" w:rsidRDefault="00DC1F79"/>
    <w:p w:rsidR="00DC1F79" w:rsidRPr="00DC1F79" w:rsidRDefault="00DC1F79">
      <w:pPr>
        <w:rPr>
          <w:lang w:val="en-US"/>
        </w:rPr>
      </w:pPr>
      <w:r w:rsidRPr="00DC1F79">
        <w:rPr>
          <w:lang w:val="en-US"/>
        </w:rPr>
        <w:t xml:space="preserve">Table 1 </w:t>
      </w:r>
      <w:r w:rsidRPr="00DC1F79">
        <w:rPr>
          <w:lang w:val="en-US"/>
        </w:rPr>
        <w:t>summarizes the kinetic data and homogeneous reactions considered for modeling the gas-phase process</w:t>
      </w:r>
      <w:bookmarkStart w:id="0" w:name="_GoBack"/>
      <w:bookmarkEnd w:id="0"/>
    </w:p>
    <w:p w:rsidR="00DC1F79" w:rsidRPr="00DC1F79" w:rsidRDefault="00DC1F79" w:rsidP="00DC1F79">
      <w:pPr>
        <w:pStyle w:val="Lgende"/>
        <w:keepNext/>
        <w:rPr>
          <w:lang w:val="en-US"/>
        </w:rPr>
      </w:pPr>
      <w:r w:rsidRPr="00DC1F79">
        <w:rPr>
          <w:lang w:val="en-US"/>
        </w:rPr>
        <w:t>Tabl</w:t>
      </w:r>
      <w:r>
        <w:rPr>
          <w:lang w:val="en-US"/>
        </w:rPr>
        <w:t>e</w:t>
      </w:r>
      <w:r w:rsidRPr="00DC1F79">
        <w:rPr>
          <w:lang w:val="en-US"/>
        </w:rPr>
        <w:t xml:space="preserve"> </w:t>
      </w:r>
      <w:r>
        <w:fldChar w:fldCharType="begin"/>
      </w:r>
      <w:r w:rsidRPr="00DC1F79">
        <w:rPr>
          <w:lang w:val="en-US"/>
        </w:rPr>
        <w:instrText xml:space="preserve"> SEQ Tabela \* ARABIC </w:instrText>
      </w:r>
      <w:r>
        <w:fldChar w:fldCharType="separate"/>
      </w:r>
      <w:r w:rsidRPr="00DC1F79">
        <w:rPr>
          <w:noProof/>
          <w:lang w:val="en-US"/>
        </w:rPr>
        <w:t>1</w:t>
      </w:r>
      <w:r>
        <w:fldChar w:fldCharType="end"/>
      </w:r>
      <w:r w:rsidRPr="00DC1F79">
        <w:rPr>
          <w:lang w:val="en-US"/>
        </w:rPr>
        <w:t xml:space="preserve"> </w:t>
      </w:r>
      <w:proofErr w:type="gramStart"/>
      <w:r w:rsidRPr="00DC1F79">
        <w:rPr>
          <w:lang w:val="en-US"/>
        </w:rPr>
        <w:t>-  Kinetics</w:t>
      </w:r>
      <w:proofErr w:type="gramEnd"/>
      <w:r w:rsidRPr="00DC1F79">
        <w:rPr>
          <w:lang w:val="en-US"/>
        </w:rPr>
        <w:t xml:space="preserve"> of homogeneous reactions</w:t>
      </w:r>
    </w:p>
    <w:tbl>
      <w:tblPr>
        <w:tblStyle w:val="SimplesTabela21"/>
        <w:tblW w:w="0" w:type="auto"/>
        <w:jc w:val="center"/>
        <w:tblLook w:val="04A0" w:firstRow="1" w:lastRow="0" w:firstColumn="1" w:lastColumn="0" w:noHBand="0" w:noVBand="1"/>
      </w:tblPr>
      <w:tblGrid>
        <w:gridCol w:w="755"/>
        <w:gridCol w:w="2002"/>
        <w:gridCol w:w="2205"/>
        <w:gridCol w:w="2404"/>
        <w:gridCol w:w="1439"/>
      </w:tblGrid>
      <w:tr w:rsidR="00DC1F79" w:rsidRPr="006E203F" w:rsidTr="003E7D4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5" w:type="dxa"/>
            <w:vAlign w:val="center"/>
          </w:tcPr>
          <w:p w:rsidR="00DC1F79" w:rsidRPr="006E203F" w:rsidRDefault="00DC1F79" w:rsidP="003E7D46">
            <w:pPr>
              <w:jc w:val="center"/>
              <w:rPr>
                <w:sz w:val="18"/>
                <w:szCs w:val="18"/>
              </w:rPr>
            </w:pPr>
            <w:r>
              <w:rPr>
                <w:sz w:val="18"/>
                <w:szCs w:val="18"/>
              </w:rPr>
              <w:t>m</w:t>
            </w:r>
          </w:p>
        </w:tc>
        <w:tc>
          <w:tcPr>
            <w:tcW w:w="2002" w:type="dxa"/>
            <w:vAlign w:val="center"/>
          </w:tcPr>
          <w:p w:rsidR="00DC1F79" w:rsidRPr="006E203F" w:rsidRDefault="00DC1F79" w:rsidP="003E7D46">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Reaction</w:t>
            </w:r>
          </w:p>
        </w:tc>
        <w:tc>
          <w:tcPr>
            <w:tcW w:w="4609" w:type="dxa"/>
            <w:gridSpan w:val="2"/>
            <w:vAlign w:val="center"/>
          </w:tcPr>
          <w:p w:rsidR="00DC1F79" w:rsidRPr="00DC1F79" w:rsidRDefault="00DC1F79" w:rsidP="003E7D46">
            <w:pPr>
              <w:jc w:val="center"/>
              <w:cnfStyle w:val="100000000000" w:firstRow="1" w:lastRow="0" w:firstColumn="0" w:lastColumn="0" w:oddVBand="0" w:evenVBand="0" w:oddHBand="0" w:evenHBand="0" w:firstRowFirstColumn="0" w:firstRowLastColumn="0" w:lastRowFirstColumn="0" w:lastRowLastColumn="0"/>
              <w:rPr>
                <w:sz w:val="18"/>
                <w:szCs w:val="18"/>
                <w:lang w:val="en-US"/>
              </w:rPr>
            </w:pPr>
            <w:r w:rsidRPr="00DC1F79">
              <w:rPr>
                <w:sz w:val="18"/>
                <w:szCs w:val="18"/>
                <w:lang w:val="en-US"/>
              </w:rPr>
              <w:t>Reaction Rate</w:t>
            </w:r>
            <w:r w:rsidRPr="00DC1F79">
              <w:rPr>
                <w:sz w:val="18"/>
                <w:szCs w:val="18"/>
                <w:lang w:val="en-US"/>
              </w:rPr>
              <w:t xml:space="preserve"> (</w:t>
            </w:r>
            <w:proofErr w:type="spellStart"/>
            <w:r w:rsidRPr="00DC1F79">
              <w:rPr>
                <w:sz w:val="18"/>
                <w:szCs w:val="18"/>
                <w:lang w:val="en-US"/>
              </w:rPr>
              <w:t>kmol</w:t>
            </w:r>
            <w:proofErr w:type="spellEnd"/>
            <w:r w:rsidRPr="00DC1F79">
              <w:rPr>
                <w:sz w:val="18"/>
                <w:szCs w:val="18"/>
                <w:lang w:val="en-US"/>
              </w:rPr>
              <w:t>/m</w:t>
            </w:r>
            <w:r w:rsidRPr="00DC1F79">
              <w:rPr>
                <w:sz w:val="18"/>
                <w:szCs w:val="18"/>
                <w:vertAlign w:val="superscript"/>
                <w:lang w:val="en-US"/>
              </w:rPr>
              <w:t>3</w:t>
            </w:r>
            <w:r w:rsidRPr="00DC1F79">
              <w:rPr>
                <w:sz w:val="18"/>
                <w:szCs w:val="18"/>
                <w:lang w:val="en-US"/>
              </w:rPr>
              <w:t>s) - r</w:t>
            </w:r>
            <w:r w:rsidRPr="00DC1F79">
              <w:rPr>
                <w:sz w:val="18"/>
                <w:szCs w:val="18"/>
                <w:vertAlign w:val="subscript"/>
                <w:lang w:val="en-US"/>
              </w:rPr>
              <w:t>m</w:t>
            </w:r>
          </w:p>
        </w:tc>
        <w:tc>
          <w:tcPr>
            <w:tcW w:w="1439" w:type="dxa"/>
            <w:vAlign w:val="center"/>
          </w:tcPr>
          <w:p w:rsidR="00DC1F79" w:rsidRPr="00A946EC" w:rsidRDefault="00DC1F79" w:rsidP="003E7D46">
            <w:pPr>
              <w:ind w:firstLine="0"/>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Ref</w:t>
            </w:r>
          </w:p>
        </w:tc>
      </w:tr>
      <w:tr w:rsidR="00DC1F79" w:rsidRPr="006E203F" w:rsidTr="003E7D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5" w:type="dxa"/>
            <w:vAlign w:val="center"/>
          </w:tcPr>
          <w:p w:rsidR="00DC1F79" w:rsidRPr="006E203F" w:rsidRDefault="00DC1F79" w:rsidP="003E7D46">
            <w:pPr>
              <w:jc w:val="center"/>
              <w:rPr>
                <w:sz w:val="18"/>
                <w:szCs w:val="18"/>
              </w:rPr>
            </w:pPr>
            <w:r>
              <w:rPr>
                <w:sz w:val="18"/>
                <w:szCs w:val="18"/>
              </w:rPr>
              <w:t>1</w:t>
            </w:r>
          </w:p>
        </w:tc>
        <w:tc>
          <w:tcPr>
            <w:tcW w:w="2002" w:type="dxa"/>
            <w:vAlign w:val="center"/>
          </w:tcPr>
          <w:p w:rsidR="00DC1F79" w:rsidRPr="006E203F" w:rsidRDefault="00DC1F79" w:rsidP="003E7D46">
            <w:pPr>
              <w:jc w:val="center"/>
              <w:cnfStyle w:val="000000100000" w:firstRow="0" w:lastRow="0" w:firstColumn="0" w:lastColumn="0" w:oddVBand="0" w:evenVBand="0" w:oddHBand="1" w:evenHBand="0" w:firstRowFirstColumn="0" w:firstRowLastColumn="0" w:lastRowFirstColumn="0" w:lastRowLastColumn="0"/>
              <w:rPr>
                <w:sz w:val="18"/>
                <w:szCs w:val="18"/>
              </w:rPr>
            </w:pPr>
            <m:oMathPara>
              <m:oMath>
                <m:sSub>
                  <m:sSubPr>
                    <m:ctrlPr>
                      <w:rPr>
                        <w:rFonts w:ascii="Cambria Math" w:hAnsi="Cambria Math"/>
                        <w:i/>
                        <w:sz w:val="14"/>
                        <w:szCs w:val="18"/>
                      </w:rPr>
                    </m:ctrlPr>
                  </m:sSubPr>
                  <m:e>
                    <m:r>
                      <w:rPr>
                        <w:rFonts w:ascii="Cambria Math" w:hAnsi="Cambria Math"/>
                        <w:sz w:val="14"/>
                        <w:szCs w:val="18"/>
                      </w:rPr>
                      <m:t>C</m:t>
                    </m:r>
                  </m:e>
                  <m:sub>
                    <m:r>
                      <w:rPr>
                        <w:rFonts w:ascii="Cambria Math" w:hAnsi="Cambria Math"/>
                        <w:sz w:val="14"/>
                        <w:szCs w:val="18"/>
                      </w:rPr>
                      <m:t>10</m:t>
                    </m:r>
                  </m:sub>
                </m:sSub>
                <m:sSub>
                  <m:sSubPr>
                    <m:ctrlPr>
                      <w:rPr>
                        <w:rFonts w:ascii="Cambria Math" w:hAnsi="Cambria Math"/>
                        <w:i/>
                        <w:sz w:val="14"/>
                        <w:szCs w:val="18"/>
                      </w:rPr>
                    </m:ctrlPr>
                  </m:sSubPr>
                  <m:e>
                    <m:r>
                      <w:rPr>
                        <w:rFonts w:ascii="Cambria Math" w:hAnsi="Cambria Math"/>
                        <w:sz w:val="14"/>
                        <w:szCs w:val="18"/>
                      </w:rPr>
                      <m:t>H</m:t>
                    </m:r>
                  </m:e>
                  <m:sub>
                    <m:r>
                      <w:rPr>
                        <w:rFonts w:ascii="Cambria Math" w:hAnsi="Cambria Math"/>
                        <w:sz w:val="14"/>
                        <w:szCs w:val="18"/>
                      </w:rPr>
                      <m:t>8</m:t>
                    </m:r>
                  </m:sub>
                </m:sSub>
                <m:r>
                  <w:rPr>
                    <w:rFonts w:ascii="Cambria Math" w:hAnsi="Cambria Math"/>
                    <w:sz w:val="14"/>
                    <w:szCs w:val="18"/>
                  </w:rPr>
                  <m:t xml:space="preserve">→10 </m:t>
                </m:r>
                <m:sSub>
                  <m:sSubPr>
                    <m:ctrlPr>
                      <w:rPr>
                        <w:rFonts w:ascii="Cambria Math" w:hAnsi="Cambria Math"/>
                        <w:i/>
                        <w:sz w:val="14"/>
                        <w:szCs w:val="18"/>
                      </w:rPr>
                    </m:ctrlPr>
                  </m:sSubPr>
                  <m:e>
                    <m:r>
                      <w:rPr>
                        <w:rFonts w:ascii="Cambria Math" w:hAnsi="Cambria Math"/>
                        <w:sz w:val="14"/>
                        <w:szCs w:val="18"/>
                      </w:rPr>
                      <m:t>C</m:t>
                    </m:r>
                  </m:e>
                  <m:sub>
                    <m:r>
                      <w:rPr>
                        <w:rFonts w:ascii="Cambria Math" w:hAnsi="Cambria Math"/>
                        <w:sz w:val="14"/>
                        <w:szCs w:val="18"/>
                      </w:rPr>
                      <m:t>suie</m:t>
                    </m:r>
                  </m:sub>
                </m:sSub>
                <m:r>
                  <w:rPr>
                    <w:rFonts w:ascii="Cambria Math" w:hAnsi="Cambria Math"/>
                    <w:sz w:val="14"/>
                    <w:szCs w:val="18"/>
                  </w:rPr>
                  <m:t>+4</m:t>
                </m:r>
                <m:sSub>
                  <m:sSubPr>
                    <m:ctrlPr>
                      <w:rPr>
                        <w:rFonts w:ascii="Cambria Math" w:hAnsi="Cambria Math"/>
                        <w:i/>
                        <w:sz w:val="14"/>
                        <w:szCs w:val="18"/>
                      </w:rPr>
                    </m:ctrlPr>
                  </m:sSubPr>
                  <m:e>
                    <m:r>
                      <w:rPr>
                        <w:rFonts w:ascii="Cambria Math" w:hAnsi="Cambria Math"/>
                        <w:sz w:val="14"/>
                        <w:szCs w:val="18"/>
                      </w:rPr>
                      <m:t>H</m:t>
                    </m:r>
                  </m:e>
                  <m:sub>
                    <m:r>
                      <w:rPr>
                        <w:rFonts w:ascii="Cambria Math" w:hAnsi="Cambria Math"/>
                        <w:sz w:val="14"/>
                        <w:szCs w:val="18"/>
                      </w:rPr>
                      <m:t>2</m:t>
                    </m:r>
                  </m:sub>
                </m:sSub>
              </m:oMath>
            </m:oMathPara>
          </w:p>
        </w:tc>
        <w:tc>
          <w:tcPr>
            <w:tcW w:w="2205" w:type="dxa"/>
            <w:vAlign w:val="center"/>
          </w:tcPr>
          <w:p w:rsidR="00DC1F79" w:rsidRPr="00A258F1" w:rsidRDefault="00DC1F79" w:rsidP="003E7D46">
            <w:pPr>
              <w:jc w:val="center"/>
              <w:cnfStyle w:val="000000100000" w:firstRow="0" w:lastRow="0" w:firstColumn="0" w:lastColumn="0" w:oddVBand="0" w:evenVBand="0" w:oddHBand="1" w:evenHBand="0" w:firstRowFirstColumn="0" w:firstRowLastColumn="0" w:lastRowFirstColumn="0" w:lastRowLastColumn="0"/>
              <w:rPr>
                <w:rFonts w:ascii="Cambria Math" w:hAnsi="Cambria Math"/>
                <w:i/>
                <w:sz w:val="18"/>
                <w:szCs w:val="18"/>
              </w:rPr>
            </w:pPr>
            <m:oMathPara>
              <m:oMath>
                <m:sSub>
                  <m:sSubPr>
                    <m:ctrlPr>
                      <w:rPr>
                        <w:rFonts w:ascii="Cambria Math" w:hAnsi="Cambria Math"/>
                        <w:i/>
                        <w:sz w:val="14"/>
                        <w:szCs w:val="18"/>
                      </w:rPr>
                    </m:ctrlPr>
                  </m:sSubPr>
                  <m:e>
                    <m:r>
                      <w:rPr>
                        <w:rFonts w:ascii="Cambria Math" w:hAnsi="Cambria Math"/>
                        <w:sz w:val="14"/>
                        <w:szCs w:val="18"/>
                      </w:rPr>
                      <m:t>r</m:t>
                    </m:r>
                  </m:e>
                  <m:sub>
                    <m:r>
                      <w:rPr>
                        <w:rFonts w:ascii="Cambria Math" w:hAnsi="Cambria Math"/>
                        <w:sz w:val="14"/>
                        <w:szCs w:val="18"/>
                      </w:rPr>
                      <m:t>1</m:t>
                    </m:r>
                  </m:sub>
                </m:sSub>
                <m:r>
                  <w:rPr>
                    <w:rFonts w:ascii="Cambria Math" w:hAnsi="Cambria Math"/>
                    <w:sz w:val="14"/>
                    <w:szCs w:val="18"/>
                  </w:rPr>
                  <m:t>=</m:t>
                </m:r>
                <m:sSub>
                  <m:sSubPr>
                    <m:ctrlPr>
                      <w:rPr>
                        <w:rFonts w:ascii="Cambria Math" w:hAnsi="Cambria Math"/>
                        <w:i/>
                        <w:sz w:val="14"/>
                        <w:szCs w:val="18"/>
                      </w:rPr>
                    </m:ctrlPr>
                  </m:sSubPr>
                  <m:e>
                    <m:r>
                      <w:rPr>
                        <w:rFonts w:ascii="Cambria Math" w:hAnsi="Cambria Math"/>
                        <w:sz w:val="14"/>
                        <w:szCs w:val="18"/>
                      </w:rPr>
                      <m:t>k</m:t>
                    </m:r>
                  </m:e>
                  <m:sub>
                    <m:r>
                      <w:rPr>
                        <w:rFonts w:ascii="Cambria Math" w:hAnsi="Cambria Math"/>
                        <w:sz w:val="14"/>
                        <w:szCs w:val="18"/>
                      </w:rPr>
                      <m:t>1</m:t>
                    </m:r>
                  </m:sub>
                </m:sSub>
                <m:sSup>
                  <m:sSupPr>
                    <m:ctrlPr>
                      <w:rPr>
                        <w:rFonts w:ascii="Cambria Math" w:hAnsi="Cambria Math"/>
                        <w:i/>
                        <w:sz w:val="14"/>
                        <w:szCs w:val="18"/>
                      </w:rPr>
                    </m:ctrlPr>
                  </m:sSupPr>
                  <m:e>
                    <m:d>
                      <m:dPr>
                        <m:begChr m:val="["/>
                        <m:endChr m:val="]"/>
                        <m:ctrlPr>
                          <w:rPr>
                            <w:rFonts w:ascii="Cambria Math" w:hAnsi="Cambria Math"/>
                            <w:i/>
                            <w:sz w:val="14"/>
                            <w:szCs w:val="18"/>
                          </w:rPr>
                        </m:ctrlPr>
                      </m:dPr>
                      <m:e>
                        <m:sSub>
                          <m:sSubPr>
                            <m:ctrlPr>
                              <w:rPr>
                                <w:rFonts w:ascii="Cambria Math" w:hAnsi="Cambria Math"/>
                                <w:i/>
                                <w:sz w:val="14"/>
                                <w:szCs w:val="18"/>
                              </w:rPr>
                            </m:ctrlPr>
                          </m:sSubPr>
                          <m:e>
                            <m:r>
                              <w:rPr>
                                <w:rFonts w:ascii="Cambria Math" w:hAnsi="Cambria Math"/>
                                <w:sz w:val="14"/>
                                <w:szCs w:val="18"/>
                              </w:rPr>
                              <m:t>C</m:t>
                            </m:r>
                          </m:e>
                          <m:sub>
                            <m:r>
                              <w:rPr>
                                <w:rFonts w:ascii="Cambria Math" w:hAnsi="Cambria Math"/>
                                <w:sz w:val="14"/>
                                <w:szCs w:val="18"/>
                              </w:rPr>
                              <m:t>10</m:t>
                            </m:r>
                          </m:sub>
                        </m:sSub>
                        <m:sSub>
                          <m:sSubPr>
                            <m:ctrlPr>
                              <w:rPr>
                                <w:rFonts w:ascii="Cambria Math" w:hAnsi="Cambria Math"/>
                                <w:i/>
                                <w:sz w:val="14"/>
                                <w:szCs w:val="18"/>
                              </w:rPr>
                            </m:ctrlPr>
                          </m:sSubPr>
                          <m:e>
                            <m:r>
                              <w:rPr>
                                <w:rFonts w:ascii="Cambria Math" w:hAnsi="Cambria Math"/>
                                <w:sz w:val="14"/>
                                <w:szCs w:val="18"/>
                              </w:rPr>
                              <m:t>H</m:t>
                            </m:r>
                          </m:e>
                          <m:sub>
                            <m:r>
                              <w:rPr>
                                <w:rFonts w:ascii="Cambria Math" w:hAnsi="Cambria Math"/>
                                <w:sz w:val="14"/>
                                <w:szCs w:val="18"/>
                              </w:rPr>
                              <m:t>8</m:t>
                            </m:r>
                          </m:sub>
                        </m:sSub>
                      </m:e>
                    </m:d>
                  </m:e>
                  <m:sup>
                    <m:r>
                      <w:rPr>
                        <w:rFonts w:ascii="Cambria Math" w:hAnsi="Cambria Math"/>
                        <w:sz w:val="14"/>
                        <w:szCs w:val="18"/>
                      </w:rPr>
                      <m:t>2</m:t>
                    </m:r>
                  </m:sup>
                </m:sSup>
                <m:sSup>
                  <m:sSupPr>
                    <m:ctrlPr>
                      <w:rPr>
                        <w:rFonts w:ascii="Cambria Math" w:hAnsi="Cambria Math"/>
                        <w:i/>
                        <w:sz w:val="14"/>
                        <w:szCs w:val="18"/>
                      </w:rPr>
                    </m:ctrlPr>
                  </m:sSupPr>
                  <m:e>
                    <m:d>
                      <m:dPr>
                        <m:begChr m:val="["/>
                        <m:endChr m:val="]"/>
                        <m:ctrlPr>
                          <w:rPr>
                            <w:rFonts w:ascii="Cambria Math" w:hAnsi="Cambria Math"/>
                            <w:i/>
                            <w:sz w:val="14"/>
                            <w:szCs w:val="18"/>
                          </w:rPr>
                        </m:ctrlPr>
                      </m:dPr>
                      <m:e>
                        <m:sSub>
                          <m:sSubPr>
                            <m:ctrlPr>
                              <w:rPr>
                                <w:rFonts w:ascii="Cambria Math" w:hAnsi="Cambria Math"/>
                                <w:i/>
                                <w:sz w:val="14"/>
                                <w:szCs w:val="18"/>
                              </w:rPr>
                            </m:ctrlPr>
                          </m:sSubPr>
                          <m:e>
                            <m:r>
                              <w:rPr>
                                <w:rFonts w:ascii="Cambria Math" w:hAnsi="Cambria Math"/>
                                <w:sz w:val="14"/>
                                <w:szCs w:val="18"/>
                              </w:rPr>
                              <m:t>H</m:t>
                            </m:r>
                          </m:e>
                          <m:sub>
                            <m:r>
                              <w:rPr>
                                <w:rFonts w:ascii="Cambria Math" w:hAnsi="Cambria Math"/>
                                <w:sz w:val="14"/>
                                <w:szCs w:val="18"/>
                              </w:rPr>
                              <m:t>2</m:t>
                            </m:r>
                          </m:sub>
                        </m:sSub>
                      </m:e>
                    </m:d>
                  </m:e>
                  <m:sup>
                    <m:r>
                      <w:rPr>
                        <w:rFonts w:ascii="Cambria Math" w:hAnsi="Cambria Math"/>
                        <w:sz w:val="14"/>
                        <w:szCs w:val="18"/>
                      </w:rPr>
                      <m:t>-0.7</m:t>
                    </m:r>
                  </m:sup>
                </m:sSup>
              </m:oMath>
            </m:oMathPara>
          </w:p>
        </w:tc>
        <w:tc>
          <w:tcPr>
            <w:tcW w:w="2404" w:type="dxa"/>
            <w:vAlign w:val="center"/>
          </w:tcPr>
          <w:p w:rsidR="00DC1F79" w:rsidRPr="006E203F" w:rsidRDefault="00DC1F79" w:rsidP="003E7D46">
            <w:pPr>
              <w:jc w:val="center"/>
              <w:cnfStyle w:val="000000100000" w:firstRow="0" w:lastRow="0" w:firstColumn="0" w:lastColumn="0" w:oddVBand="0" w:evenVBand="0" w:oddHBand="1" w:evenHBand="0" w:firstRowFirstColumn="0" w:firstRowLastColumn="0" w:lastRowFirstColumn="0" w:lastRowLastColumn="0"/>
              <w:rPr>
                <w:sz w:val="18"/>
                <w:szCs w:val="18"/>
              </w:rPr>
            </w:pPr>
            <m:oMathPara>
              <m:oMath>
                <m:sSub>
                  <m:sSubPr>
                    <m:ctrlPr>
                      <w:rPr>
                        <w:rFonts w:ascii="Cambria Math" w:hAnsi="Cambria Math"/>
                        <w:i/>
                        <w:sz w:val="14"/>
                        <w:szCs w:val="18"/>
                      </w:rPr>
                    </m:ctrlPr>
                  </m:sSubPr>
                  <m:e>
                    <m:r>
                      <w:rPr>
                        <w:rFonts w:ascii="Cambria Math" w:hAnsi="Cambria Math"/>
                        <w:sz w:val="14"/>
                        <w:szCs w:val="18"/>
                      </w:rPr>
                      <m:t>k</m:t>
                    </m:r>
                  </m:e>
                  <m:sub>
                    <m:r>
                      <w:rPr>
                        <w:rFonts w:ascii="Cambria Math" w:hAnsi="Cambria Math"/>
                        <w:sz w:val="14"/>
                        <w:szCs w:val="18"/>
                      </w:rPr>
                      <m:t>1</m:t>
                    </m:r>
                  </m:sub>
                </m:sSub>
                <m:r>
                  <w:rPr>
                    <w:rFonts w:ascii="Cambria Math" w:hAnsi="Cambria Math"/>
                    <w:sz w:val="14"/>
                    <w:szCs w:val="18"/>
                  </w:rPr>
                  <m:t>=5.56∙</m:t>
                </m:r>
                <m:sSup>
                  <m:sSupPr>
                    <m:ctrlPr>
                      <w:rPr>
                        <w:rFonts w:ascii="Cambria Math" w:hAnsi="Cambria Math"/>
                        <w:i/>
                        <w:sz w:val="14"/>
                        <w:szCs w:val="18"/>
                      </w:rPr>
                    </m:ctrlPr>
                  </m:sSupPr>
                  <m:e>
                    <m:r>
                      <w:rPr>
                        <w:rFonts w:ascii="Cambria Math" w:hAnsi="Cambria Math"/>
                        <w:sz w:val="14"/>
                        <w:szCs w:val="18"/>
                      </w:rPr>
                      <m:t>10</m:t>
                    </m:r>
                  </m:e>
                  <m:sup>
                    <m:r>
                      <w:rPr>
                        <w:rFonts w:ascii="Cambria Math" w:hAnsi="Cambria Math"/>
                        <w:sz w:val="14"/>
                        <w:szCs w:val="18"/>
                      </w:rPr>
                      <m:t>15</m:t>
                    </m:r>
                  </m:sup>
                </m:sSup>
                <m:r>
                  <w:rPr>
                    <w:rFonts w:ascii="Cambria Math" w:hAnsi="Cambria Math"/>
                    <w:sz w:val="14"/>
                    <w:szCs w:val="18"/>
                  </w:rPr>
                  <m:t>∙</m:t>
                </m:r>
                <m:func>
                  <m:funcPr>
                    <m:ctrlPr>
                      <w:rPr>
                        <w:rFonts w:ascii="Cambria Math" w:hAnsi="Cambria Math"/>
                        <w:i/>
                        <w:sz w:val="14"/>
                        <w:szCs w:val="18"/>
                      </w:rPr>
                    </m:ctrlPr>
                  </m:funcPr>
                  <m:fName>
                    <m:r>
                      <m:rPr>
                        <m:sty m:val="p"/>
                      </m:rPr>
                      <w:rPr>
                        <w:rFonts w:ascii="Cambria Math" w:hAnsi="Cambria Math"/>
                        <w:sz w:val="14"/>
                        <w:szCs w:val="18"/>
                      </w:rPr>
                      <m:t>exp</m:t>
                    </m:r>
                  </m:fName>
                  <m:e>
                    <m:d>
                      <m:dPr>
                        <m:ctrlPr>
                          <w:rPr>
                            <w:rFonts w:ascii="Cambria Math" w:hAnsi="Cambria Math"/>
                            <w:i/>
                            <w:sz w:val="14"/>
                            <w:szCs w:val="18"/>
                          </w:rPr>
                        </m:ctrlPr>
                      </m:dPr>
                      <m:e>
                        <m:f>
                          <m:fPr>
                            <m:ctrlPr>
                              <w:rPr>
                                <w:rFonts w:ascii="Cambria Math" w:hAnsi="Cambria Math"/>
                                <w:i/>
                                <w:sz w:val="14"/>
                                <w:szCs w:val="18"/>
                              </w:rPr>
                            </m:ctrlPr>
                          </m:fPr>
                          <m:num>
                            <m:r>
                              <w:rPr>
                                <w:rFonts w:ascii="Cambria Math" w:hAnsi="Cambria Math"/>
                                <w:sz w:val="14"/>
                                <w:szCs w:val="18"/>
                              </w:rPr>
                              <m:t>-3.6∙</m:t>
                            </m:r>
                            <m:sSup>
                              <m:sSupPr>
                                <m:ctrlPr>
                                  <w:rPr>
                                    <w:rFonts w:ascii="Cambria Math" w:hAnsi="Cambria Math"/>
                                    <w:i/>
                                    <w:sz w:val="14"/>
                                    <w:szCs w:val="18"/>
                                  </w:rPr>
                                </m:ctrlPr>
                              </m:sSupPr>
                              <m:e>
                                <m:r>
                                  <w:rPr>
                                    <w:rFonts w:ascii="Cambria Math" w:hAnsi="Cambria Math"/>
                                    <w:sz w:val="14"/>
                                    <w:szCs w:val="18"/>
                                  </w:rPr>
                                  <m:t>10</m:t>
                                </m:r>
                              </m:e>
                              <m:sup>
                                <m:r>
                                  <w:rPr>
                                    <w:rFonts w:ascii="Cambria Math" w:hAnsi="Cambria Math"/>
                                    <w:sz w:val="14"/>
                                    <w:szCs w:val="18"/>
                                  </w:rPr>
                                  <m:t>5</m:t>
                                </m:r>
                              </m:sup>
                            </m:sSup>
                          </m:num>
                          <m:den>
                            <m:r>
                              <w:rPr>
                                <w:rFonts w:ascii="Cambria Math" w:hAnsi="Cambria Math"/>
                                <w:sz w:val="14"/>
                                <w:szCs w:val="18"/>
                              </w:rPr>
                              <m:t>RT</m:t>
                            </m:r>
                          </m:den>
                        </m:f>
                      </m:e>
                    </m:d>
                  </m:e>
                </m:func>
              </m:oMath>
            </m:oMathPara>
          </w:p>
        </w:tc>
        <w:tc>
          <w:tcPr>
            <w:tcW w:w="1439" w:type="dxa"/>
            <w:vAlign w:val="center"/>
          </w:tcPr>
          <w:p w:rsidR="00DC1F79" w:rsidRDefault="00DC1F79" w:rsidP="003E7D46">
            <w:pPr>
              <w:ind w:firstLine="0"/>
              <w:jc w:val="center"/>
              <w:cnfStyle w:val="000000100000" w:firstRow="0" w:lastRow="0" w:firstColumn="0" w:lastColumn="0" w:oddVBand="0" w:evenVBand="0" w:oddHBand="1" w:evenHBand="0" w:firstRowFirstColumn="0" w:firstRowLastColumn="0" w:lastRowFirstColumn="0" w:lastRowLastColumn="0"/>
              <w:rPr>
                <w:rFonts w:eastAsia="Calibri" w:cs="Calibri"/>
                <w:sz w:val="14"/>
                <w:szCs w:val="18"/>
              </w:rPr>
            </w:pPr>
            <w:r>
              <w:rPr>
                <w:rFonts w:eastAsia="Calibri" w:cs="Calibri"/>
                <w:sz w:val="14"/>
                <w:szCs w:val="18"/>
              </w:rPr>
              <w:fldChar w:fldCharType="begin"/>
            </w:r>
            <w:r>
              <w:rPr>
                <w:rFonts w:eastAsia="Calibri" w:cs="Calibri"/>
                <w:sz w:val="14"/>
                <w:szCs w:val="18"/>
              </w:rPr>
              <w:instrText xml:space="preserve"> ADDIN ZOTERO_ITEM CSL_CITATION {"citationID":"opItWcA5","properties":{"formattedCitation":"[1]","plainCitation":"[1]","noteIndex":0},"citationItems":[{"id":387,"uris":["http://zotero.org/users/10200830/items/IRY45K47"],"itemData":{"id":387,"type":"article-journal","container-title":"Fuel.","ISSN":"0016-2361","issue":"12","note":"publisher-place: London :\npublisher: Butterworths Scientific Publications\nLCCN: 2012233675","title":"Mechanisms and kinetics of thermal reactions of aromatic hydrocarbons from pyrolysis of solid fuels","volume":"75","author":[{"family":"Lasa-Benito","given":"Andreas"}],"issued":{"date-parts":[["1996"]]}}}],"schema":"https://github.com/citation-style-language/schema/raw/master/csl-citation.json"} </w:instrText>
            </w:r>
            <w:r>
              <w:rPr>
                <w:rFonts w:eastAsia="Calibri" w:cs="Calibri"/>
                <w:sz w:val="14"/>
                <w:szCs w:val="18"/>
              </w:rPr>
              <w:fldChar w:fldCharType="separate"/>
            </w:r>
            <w:r w:rsidRPr="00DC1F79">
              <w:rPr>
                <w:rFonts w:cs="Times New Roman"/>
                <w:sz w:val="14"/>
              </w:rPr>
              <w:t>[1]</w:t>
            </w:r>
            <w:r>
              <w:rPr>
                <w:rFonts w:eastAsia="Calibri" w:cs="Calibri"/>
                <w:sz w:val="14"/>
                <w:szCs w:val="18"/>
              </w:rPr>
              <w:fldChar w:fldCharType="end"/>
            </w:r>
          </w:p>
        </w:tc>
      </w:tr>
      <w:tr w:rsidR="00DC1F79" w:rsidRPr="006E203F" w:rsidTr="003E7D46">
        <w:trPr>
          <w:jc w:val="center"/>
        </w:trPr>
        <w:tc>
          <w:tcPr>
            <w:cnfStyle w:val="001000000000" w:firstRow="0" w:lastRow="0" w:firstColumn="1" w:lastColumn="0" w:oddVBand="0" w:evenVBand="0" w:oddHBand="0" w:evenHBand="0" w:firstRowFirstColumn="0" w:firstRowLastColumn="0" w:lastRowFirstColumn="0" w:lastRowLastColumn="0"/>
            <w:tcW w:w="755" w:type="dxa"/>
            <w:vAlign w:val="center"/>
          </w:tcPr>
          <w:p w:rsidR="00DC1F79" w:rsidRPr="006E203F" w:rsidRDefault="00DC1F79" w:rsidP="003E7D46">
            <w:pPr>
              <w:jc w:val="center"/>
              <w:rPr>
                <w:sz w:val="18"/>
                <w:szCs w:val="18"/>
              </w:rPr>
            </w:pPr>
            <w:r>
              <w:rPr>
                <w:sz w:val="18"/>
                <w:szCs w:val="18"/>
              </w:rPr>
              <w:t>2</w:t>
            </w:r>
          </w:p>
        </w:tc>
        <w:tc>
          <w:tcPr>
            <w:tcW w:w="2002" w:type="dxa"/>
            <w:vAlign w:val="center"/>
          </w:tcPr>
          <w:p w:rsidR="00DC1F79" w:rsidRPr="006E203F" w:rsidRDefault="00DC1F79" w:rsidP="003E7D46">
            <w:pPr>
              <w:jc w:val="center"/>
              <w:cnfStyle w:val="000000000000" w:firstRow="0" w:lastRow="0" w:firstColumn="0" w:lastColumn="0" w:oddVBand="0" w:evenVBand="0" w:oddHBand="0" w:evenHBand="0" w:firstRowFirstColumn="0" w:firstRowLastColumn="0" w:lastRowFirstColumn="0" w:lastRowLastColumn="0"/>
              <w:rPr>
                <w:sz w:val="18"/>
                <w:szCs w:val="18"/>
              </w:rPr>
            </w:pPr>
            <m:oMathPara>
              <m:oMath>
                <m:sSub>
                  <m:sSubPr>
                    <m:ctrlPr>
                      <w:rPr>
                        <w:rFonts w:ascii="Cambria Math" w:hAnsi="Cambria Math"/>
                        <w:i/>
                        <w:sz w:val="14"/>
                        <w:szCs w:val="18"/>
                      </w:rPr>
                    </m:ctrlPr>
                  </m:sSubPr>
                  <m:e>
                    <m:r>
                      <w:rPr>
                        <w:rFonts w:ascii="Cambria Math" w:hAnsi="Cambria Math"/>
                        <w:sz w:val="14"/>
                        <w:szCs w:val="18"/>
                      </w:rPr>
                      <m:t>C</m:t>
                    </m:r>
                  </m:e>
                  <m:sub>
                    <m:r>
                      <w:rPr>
                        <w:rFonts w:ascii="Cambria Math" w:hAnsi="Cambria Math"/>
                        <w:sz w:val="14"/>
                        <w:szCs w:val="18"/>
                      </w:rPr>
                      <m:t>10</m:t>
                    </m:r>
                  </m:sub>
                </m:sSub>
                <m:sSub>
                  <m:sSubPr>
                    <m:ctrlPr>
                      <w:rPr>
                        <w:rFonts w:ascii="Cambria Math" w:hAnsi="Cambria Math"/>
                        <w:i/>
                        <w:sz w:val="14"/>
                        <w:szCs w:val="18"/>
                      </w:rPr>
                    </m:ctrlPr>
                  </m:sSubPr>
                  <m:e>
                    <m:r>
                      <w:rPr>
                        <w:rFonts w:ascii="Cambria Math" w:hAnsi="Cambria Math"/>
                        <w:sz w:val="14"/>
                        <w:szCs w:val="18"/>
                      </w:rPr>
                      <m:t>H</m:t>
                    </m:r>
                  </m:e>
                  <m:sub>
                    <m:r>
                      <w:rPr>
                        <w:rFonts w:ascii="Cambria Math" w:hAnsi="Cambria Math"/>
                        <w:sz w:val="14"/>
                        <w:szCs w:val="18"/>
                      </w:rPr>
                      <m:t>8</m:t>
                    </m:r>
                  </m:sub>
                </m:sSub>
                <m:r>
                  <w:rPr>
                    <w:rFonts w:ascii="Cambria Math" w:hAnsi="Cambria Math"/>
                    <w:sz w:val="14"/>
                    <w:szCs w:val="18"/>
                  </w:rPr>
                  <m:t>+4</m:t>
                </m:r>
                <m:sSub>
                  <m:sSubPr>
                    <m:ctrlPr>
                      <w:rPr>
                        <w:rFonts w:ascii="Cambria Math" w:hAnsi="Cambria Math"/>
                        <w:i/>
                        <w:sz w:val="14"/>
                        <w:szCs w:val="18"/>
                      </w:rPr>
                    </m:ctrlPr>
                  </m:sSubPr>
                  <m:e>
                    <m:r>
                      <w:rPr>
                        <w:rFonts w:ascii="Cambria Math" w:hAnsi="Cambria Math"/>
                        <w:sz w:val="14"/>
                        <w:szCs w:val="18"/>
                      </w:rPr>
                      <m:t>H</m:t>
                    </m:r>
                  </m:e>
                  <m:sub>
                    <m:r>
                      <w:rPr>
                        <w:rFonts w:ascii="Cambria Math" w:hAnsi="Cambria Math"/>
                        <w:sz w:val="14"/>
                        <w:szCs w:val="18"/>
                      </w:rPr>
                      <m:t>2</m:t>
                    </m:r>
                  </m:sub>
                </m:sSub>
                <m:r>
                  <w:rPr>
                    <w:rFonts w:ascii="Cambria Math" w:hAnsi="Cambria Math"/>
                    <w:sz w:val="14"/>
                    <w:szCs w:val="18"/>
                  </w:rPr>
                  <m:t>O→</m:t>
                </m:r>
                <m:sSub>
                  <m:sSubPr>
                    <m:ctrlPr>
                      <w:rPr>
                        <w:rFonts w:ascii="Cambria Math" w:eastAsiaTheme="minorEastAsia" w:hAnsi="Cambria Math"/>
                        <w:i/>
                        <w:sz w:val="14"/>
                        <w:szCs w:val="18"/>
                      </w:rPr>
                    </m:ctrlPr>
                  </m:sSubPr>
                  <m:e>
                    <m:r>
                      <w:rPr>
                        <w:rFonts w:ascii="Cambria Math" w:eastAsiaTheme="minorEastAsia" w:hAnsi="Cambria Math"/>
                        <w:sz w:val="14"/>
                        <w:szCs w:val="18"/>
                      </w:rPr>
                      <m:t>C</m:t>
                    </m:r>
                  </m:e>
                  <m:sub>
                    <m:r>
                      <w:rPr>
                        <w:rFonts w:ascii="Cambria Math" w:eastAsiaTheme="minorEastAsia" w:hAnsi="Cambria Math"/>
                        <w:sz w:val="14"/>
                        <w:szCs w:val="18"/>
                      </w:rPr>
                      <m:t>6</m:t>
                    </m:r>
                  </m:sub>
                </m:sSub>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6</m:t>
                    </m:r>
                  </m:sub>
                </m:sSub>
                <m:r>
                  <w:rPr>
                    <w:rFonts w:ascii="Cambria Math" w:eastAsiaTheme="minorEastAsia" w:hAnsi="Cambria Math"/>
                    <w:sz w:val="14"/>
                    <w:szCs w:val="18"/>
                  </w:rPr>
                  <m:t>+4CO+5</m:t>
                </m:r>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2</m:t>
                    </m:r>
                  </m:sub>
                </m:sSub>
              </m:oMath>
            </m:oMathPara>
          </w:p>
        </w:tc>
        <w:tc>
          <w:tcPr>
            <w:tcW w:w="2205" w:type="dxa"/>
            <w:vAlign w:val="center"/>
          </w:tcPr>
          <w:p w:rsidR="00DC1F79" w:rsidRPr="006E203F" w:rsidRDefault="00DC1F79" w:rsidP="003E7D46">
            <w:pPr>
              <w:jc w:val="center"/>
              <w:cnfStyle w:val="000000000000" w:firstRow="0" w:lastRow="0" w:firstColumn="0" w:lastColumn="0" w:oddVBand="0" w:evenVBand="0" w:oddHBand="0" w:evenHBand="0" w:firstRowFirstColumn="0" w:firstRowLastColumn="0" w:lastRowFirstColumn="0" w:lastRowLastColumn="0"/>
              <w:rPr>
                <w:sz w:val="18"/>
                <w:szCs w:val="18"/>
              </w:rPr>
            </w:pPr>
            <m:oMathPara>
              <m:oMath>
                <m:sSub>
                  <m:sSubPr>
                    <m:ctrlPr>
                      <w:rPr>
                        <w:rFonts w:ascii="Cambria Math" w:hAnsi="Cambria Math"/>
                        <w:i/>
                        <w:sz w:val="14"/>
                        <w:szCs w:val="18"/>
                      </w:rPr>
                    </m:ctrlPr>
                  </m:sSubPr>
                  <m:e>
                    <m:r>
                      <w:rPr>
                        <w:rFonts w:ascii="Cambria Math" w:hAnsi="Cambria Math"/>
                        <w:sz w:val="14"/>
                        <w:szCs w:val="18"/>
                      </w:rPr>
                      <m:t>r</m:t>
                    </m:r>
                  </m:e>
                  <m:sub>
                    <m:r>
                      <w:rPr>
                        <w:rFonts w:ascii="Cambria Math" w:hAnsi="Cambria Math"/>
                        <w:sz w:val="14"/>
                        <w:szCs w:val="18"/>
                      </w:rPr>
                      <m:t>2</m:t>
                    </m:r>
                  </m:sub>
                </m:sSub>
                <m:r>
                  <w:rPr>
                    <w:rFonts w:ascii="Cambria Math" w:hAnsi="Cambria Math"/>
                    <w:sz w:val="14"/>
                    <w:szCs w:val="18"/>
                  </w:rPr>
                  <m:t>=</m:t>
                </m:r>
                <m:sSub>
                  <m:sSubPr>
                    <m:ctrlPr>
                      <w:rPr>
                        <w:rFonts w:ascii="Cambria Math" w:hAnsi="Cambria Math"/>
                        <w:i/>
                        <w:sz w:val="14"/>
                        <w:szCs w:val="18"/>
                      </w:rPr>
                    </m:ctrlPr>
                  </m:sSubPr>
                  <m:e>
                    <m:r>
                      <w:rPr>
                        <w:rFonts w:ascii="Cambria Math" w:hAnsi="Cambria Math"/>
                        <w:sz w:val="14"/>
                        <w:szCs w:val="18"/>
                      </w:rPr>
                      <m:t>k</m:t>
                    </m:r>
                  </m:e>
                  <m:sub>
                    <m:r>
                      <w:rPr>
                        <w:rFonts w:ascii="Cambria Math" w:hAnsi="Cambria Math"/>
                        <w:sz w:val="14"/>
                        <w:szCs w:val="18"/>
                      </w:rPr>
                      <m:t>2</m:t>
                    </m:r>
                  </m:sub>
                </m:sSub>
                <m:d>
                  <m:dPr>
                    <m:begChr m:val="["/>
                    <m:endChr m:val="]"/>
                    <m:ctrlPr>
                      <w:rPr>
                        <w:rFonts w:ascii="Cambria Math" w:hAnsi="Cambria Math"/>
                        <w:i/>
                        <w:sz w:val="14"/>
                        <w:szCs w:val="18"/>
                      </w:rPr>
                    </m:ctrlPr>
                  </m:dPr>
                  <m:e>
                    <m:sSub>
                      <m:sSubPr>
                        <m:ctrlPr>
                          <w:rPr>
                            <w:rFonts w:ascii="Cambria Math" w:hAnsi="Cambria Math"/>
                            <w:i/>
                            <w:sz w:val="14"/>
                            <w:szCs w:val="18"/>
                          </w:rPr>
                        </m:ctrlPr>
                      </m:sSubPr>
                      <m:e>
                        <m:r>
                          <w:rPr>
                            <w:rFonts w:ascii="Cambria Math" w:hAnsi="Cambria Math"/>
                            <w:sz w:val="14"/>
                            <w:szCs w:val="18"/>
                          </w:rPr>
                          <m:t>C</m:t>
                        </m:r>
                      </m:e>
                      <m:sub>
                        <m:r>
                          <w:rPr>
                            <w:rFonts w:ascii="Cambria Math" w:hAnsi="Cambria Math"/>
                            <w:sz w:val="14"/>
                            <w:szCs w:val="18"/>
                          </w:rPr>
                          <m:t>10</m:t>
                        </m:r>
                      </m:sub>
                    </m:sSub>
                    <m:sSub>
                      <m:sSubPr>
                        <m:ctrlPr>
                          <w:rPr>
                            <w:rFonts w:ascii="Cambria Math" w:hAnsi="Cambria Math"/>
                            <w:i/>
                            <w:sz w:val="14"/>
                            <w:szCs w:val="18"/>
                          </w:rPr>
                        </m:ctrlPr>
                      </m:sSubPr>
                      <m:e>
                        <m:r>
                          <w:rPr>
                            <w:rFonts w:ascii="Cambria Math" w:hAnsi="Cambria Math"/>
                            <w:sz w:val="14"/>
                            <w:szCs w:val="18"/>
                          </w:rPr>
                          <m:t>H</m:t>
                        </m:r>
                      </m:e>
                      <m:sub>
                        <m:r>
                          <w:rPr>
                            <w:rFonts w:ascii="Cambria Math" w:hAnsi="Cambria Math"/>
                            <w:sz w:val="14"/>
                            <w:szCs w:val="18"/>
                          </w:rPr>
                          <m:t>8</m:t>
                        </m:r>
                      </m:sub>
                    </m:sSub>
                  </m:e>
                </m:d>
                <m:sSup>
                  <m:sSupPr>
                    <m:ctrlPr>
                      <w:rPr>
                        <w:rFonts w:ascii="Cambria Math" w:hAnsi="Cambria Math"/>
                        <w:i/>
                        <w:sz w:val="14"/>
                        <w:szCs w:val="18"/>
                      </w:rPr>
                    </m:ctrlPr>
                  </m:sSupPr>
                  <m:e>
                    <m:d>
                      <m:dPr>
                        <m:begChr m:val="["/>
                        <m:endChr m:val="]"/>
                        <m:ctrlPr>
                          <w:rPr>
                            <w:rFonts w:ascii="Cambria Math" w:hAnsi="Cambria Math"/>
                            <w:i/>
                            <w:sz w:val="14"/>
                            <w:szCs w:val="18"/>
                          </w:rPr>
                        </m:ctrlPr>
                      </m:dPr>
                      <m:e>
                        <m:sSub>
                          <m:sSubPr>
                            <m:ctrlPr>
                              <w:rPr>
                                <w:rFonts w:ascii="Cambria Math" w:hAnsi="Cambria Math"/>
                                <w:i/>
                                <w:sz w:val="14"/>
                                <w:szCs w:val="18"/>
                              </w:rPr>
                            </m:ctrlPr>
                          </m:sSubPr>
                          <m:e>
                            <m:r>
                              <w:rPr>
                                <w:rFonts w:ascii="Cambria Math" w:hAnsi="Cambria Math"/>
                                <w:sz w:val="14"/>
                                <w:szCs w:val="18"/>
                              </w:rPr>
                              <m:t>H</m:t>
                            </m:r>
                          </m:e>
                          <m:sub>
                            <m:r>
                              <w:rPr>
                                <w:rFonts w:ascii="Cambria Math" w:hAnsi="Cambria Math"/>
                                <w:sz w:val="14"/>
                                <w:szCs w:val="18"/>
                              </w:rPr>
                              <m:t>2</m:t>
                            </m:r>
                          </m:sub>
                        </m:sSub>
                      </m:e>
                    </m:d>
                  </m:e>
                  <m:sup>
                    <m:r>
                      <w:rPr>
                        <w:rFonts w:ascii="Cambria Math" w:hAnsi="Cambria Math"/>
                        <w:sz w:val="14"/>
                        <w:szCs w:val="18"/>
                      </w:rPr>
                      <m:t>0.4</m:t>
                    </m:r>
                  </m:sup>
                </m:sSup>
              </m:oMath>
            </m:oMathPara>
          </w:p>
        </w:tc>
        <w:tc>
          <w:tcPr>
            <w:tcW w:w="2404" w:type="dxa"/>
            <w:vAlign w:val="center"/>
          </w:tcPr>
          <w:p w:rsidR="00DC1F79" w:rsidRDefault="00DC1F79" w:rsidP="003E7D46">
            <w:pPr>
              <w:jc w:val="center"/>
              <w:cnfStyle w:val="000000000000" w:firstRow="0" w:lastRow="0" w:firstColumn="0" w:lastColumn="0" w:oddVBand="0" w:evenVBand="0" w:oddHBand="0" w:evenHBand="0" w:firstRowFirstColumn="0" w:firstRowLastColumn="0" w:lastRowFirstColumn="0" w:lastRowLastColumn="0"/>
            </w:pPr>
            <m:oMathPara>
              <m:oMath>
                <m:sSub>
                  <m:sSubPr>
                    <m:ctrlPr>
                      <w:rPr>
                        <w:rFonts w:ascii="Cambria Math" w:hAnsi="Cambria Math"/>
                        <w:i/>
                        <w:sz w:val="14"/>
                        <w:szCs w:val="18"/>
                      </w:rPr>
                    </m:ctrlPr>
                  </m:sSubPr>
                  <m:e>
                    <m:r>
                      <w:rPr>
                        <w:rFonts w:ascii="Cambria Math" w:hAnsi="Cambria Math"/>
                        <w:sz w:val="14"/>
                        <w:szCs w:val="18"/>
                      </w:rPr>
                      <m:t>k</m:t>
                    </m:r>
                  </m:e>
                  <m:sub>
                    <m:r>
                      <w:rPr>
                        <w:rFonts w:ascii="Cambria Math" w:hAnsi="Cambria Math"/>
                        <w:sz w:val="14"/>
                        <w:szCs w:val="18"/>
                      </w:rPr>
                      <m:t>2</m:t>
                    </m:r>
                  </m:sub>
                </m:sSub>
                <m:r>
                  <w:rPr>
                    <w:rFonts w:ascii="Cambria Math" w:hAnsi="Cambria Math"/>
                    <w:sz w:val="14"/>
                    <w:szCs w:val="18"/>
                  </w:rPr>
                  <m:t>=1.74∙</m:t>
                </m:r>
                <m:sSup>
                  <m:sSupPr>
                    <m:ctrlPr>
                      <w:rPr>
                        <w:rFonts w:ascii="Cambria Math" w:hAnsi="Cambria Math"/>
                        <w:i/>
                        <w:sz w:val="14"/>
                        <w:szCs w:val="18"/>
                      </w:rPr>
                    </m:ctrlPr>
                  </m:sSupPr>
                  <m:e>
                    <m:r>
                      <w:rPr>
                        <w:rFonts w:ascii="Cambria Math" w:hAnsi="Cambria Math"/>
                        <w:sz w:val="14"/>
                        <w:szCs w:val="18"/>
                      </w:rPr>
                      <m:t>10</m:t>
                    </m:r>
                  </m:e>
                  <m:sup>
                    <m:r>
                      <w:rPr>
                        <w:rFonts w:ascii="Cambria Math" w:hAnsi="Cambria Math"/>
                        <w:sz w:val="14"/>
                        <w:szCs w:val="18"/>
                      </w:rPr>
                      <m:t>12</m:t>
                    </m:r>
                  </m:sup>
                </m:sSup>
                <m:r>
                  <w:rPr>
                    <w:rFonts w:ascii="Cambria Math" w:hAnsi="Cambria Math"/>
                    <w:sz w:val="14"/>
                    <w:szCs w:val="18"/>
                  </w:rPr>
                  <m:t>∙</m:t>
                </m:r>
                <m:func>
                  <m:funcPr>
                    <m:ctrlPr>
                      <w:rPr>
                        <w:rFonts w:ascii="Cambria Math" w:hAnsi="Cambria Math"/>
                        <w:i/>
                        <w:sz w:val="14"/>
                        <w:szCs w:val="18"/>
                      </w:rPr>
                    </m:ctrlPr>
                  </m:funcPr>
                  <m:fName>
                    <m:r>
                      <m:rPr>
                        <m:sty m:val="p"/>
                      </m:rPr>
                      <w:rPr>
                        <w:rFonts w:ascii="Cambria Math" w:hAnsi="Cambria Math"/>
                        <w:sz w:val="14"/>
                        <w:szCs w:val="18"/>
                      </w:rPr>
                      <m:t>exp</m:t>
                    </m:r>
                  </m:fName>
                  <m:e>
                    <m:d>
                      <m:dPr>
                        <m:ctrlPr>
                          <w:rPr>
                            <w:rFonts w:ascii="Cambria Math" w:hAnsi="Cambria Math"/>
                            <w:i/>
                            <w:sz w:val="14"/>
                            <w:szCs w:val="18"/>
                          </w:rPr>
                        </m:ctrlPr>
                      </m:dPr>
                      <m:e>
                        <m:f>
                          <m:fPr>
                            <m:ctrlPr>
                              <w:rPr>
                                <w:rFonts w:ascii="Cambria Math" w:hAnsi="Cambria Math"/>
                                <w:i/>
                                <w:sz w:val="14"/>
                                <w:szCs w:val="18"/>
                              </w:rPr>
                            </m:ctrlPr>
                          </m:fPr>
                          <m:num>
                            <m:r>
                              <w:rPr>
                                <w:rFonts w:ascii="Cambria Math" w:hAnsi="Cambria Math"/>
                                <w:sz w:val="14"/>
                                <w:szCs w:val="18"/>
                              </w:rPr>
                              <m:t>-3.24∙</m:t>
                            </m:r>
                            <m:sSup>
                              <m:sSupPr>
                                <m:ctrlPr>
                                  <w:rPr>
                                    <w:rFonts w:ascii="Cambria Math" w:hAnsi="Cambria Math"/>
                                    <w:i/>
                                    <w:sz w:val="14"/>
                                    <w:szCs w:val="18"/>
                                  </w:rPr>
                                </m:ctrlPr>
                              </m:sSupPr>
                              <m:e>
                                <m:r>
                                  <w:rPr>
                                    <w:rFonts w:ascii="Cambria Math" w:hAnsi="Cambria Math"/>
                                    <w:sz w:val="14"/>
                                    <w:szCs w:val="18"/>
                                  </w:rPr>
                                  <m:t>10</m:t>
                                </m:r>
                              </m:e>
                              <m:sup>
                                <m:r>
                                  <w:rPr>
                                    <w:rFonts w:ascii="Cambria Math" w:hAnsi="Cambria Math"/>
                                    <w:sz w:val="14"/>
                                    <w:szCs w:val="18"/>
                                  </w:rPr>
                                  <m:t>5</m:t>
                                </m:r>
                              </m:sup>
                            </m:sSup>
                          </m:num>
                          <m:den>
                            <m:r>
                              <w:rPr>
                                <w:rFonts w:ascii="Cambria Math" w:hAnsi="Cambria Math"/>
                                <w:sz w:val="14"/>
                                <w:szCs w:val="18"/>
                              </w:rPr>
                              <m:t>RT</m:t>
                            </m:r>
                          </m:den>
                        </m:f>
                      </m:e>
                    </m:d>
                  </m:e>
                </m:func>
              </m:oMath>
            </m:oMathPara>
          </w:p>
        </w:tc>
        <w:tc>
          <w:tcPr>
            <w:tcW w:w="1439" w:type="dxa"/>
            <w:vAlign w:val="center"/>
          </w:tcPr>
          <w:p w:rsidR="00DC1F79" w:rsidRDefault="00DC1F79" w:rsidP="003E7D46">
            <w:pPr>
              <w:ind w:firstLine="0"/>
              <w:jc w:val="center"/>
              <w:cnfStyle w:val="000000000000" w:firstRow="0" w:lastRow="0" w:firstColumn="0" w:lastColumn="0" w:oddVBand="0" w:evenVBand="0" w:oddHBand="0" w:evenHBand="0" w:firstRowFirstColumn="0" w:firstRowLastColumn="0" w:lastRowFirstColumn="0" w:lastRowLastColumn="0"/>
              <w:rPr>
                <w:rFonts w:eastAsia="Calibri" w:cs="Calibri"/>
                <w:sz w:val="14"/>
                <w:szCs w:val="18"/>
              </w:rPr>
            </w:pPr>
            <w:r>
              <w:rPr>
                <w:rFonts w:eastAsia="Calibri" w:cs="Calibri"/>
                <w:sz w:val="14"/>
                <w:szCs w:val="18"/>
              </w:rPr>
              <w:fldChar w:fldCharType="begin"/>
            </w:r>
            <w:r>
              <w:rPr>
                <w:rFonts w:eastAsia="Calibri" w:cs="Calibri"/>
                <w:sz w:val="14"/>
                <w:szCs w:val="18"/>
              </w:rPr>
              <w:instrText xml:space="preserve"> ADDIN ZOTERO_ITEM CSL_CITATION {"citationID":"JElxGf8f","properties":{"formattedCitation":"[1]","plainCitation":"[1]","noteIndex":0},"citationItems":[{"id":387,"uris":["http://zotero.org/users/10200830/items/IRY45K47"],"itemData":{"id":387,"type":"article-journal","container-title":"Fuel.","ISSN":"0016-2361","issue":"12","note":"publisher-place: London :\npublisher: Butterworths Scientific Publications\nLCCN: 2012233675","title":"Mechanisms and kinetics of thermal reactions of aromatic hydrocarbons from pyrolysis of solid fuels","volume":"75","author":[{"family":"Lasa-Benito","given":"Andreas"}],"issued":{"date-parts":[["1996"]]}}}],"schema":"https://github.com/citation-style-language/schema/raw/master/csl-citation.json"} </w:instrText>
            </w:r>
            <w:r>
              <w:rPr>
                <w:rFonts w:eastAsia="Calibri" w:cs="Calibri"/>
                <w:sz w:val="14"/>
                <w:szCs w:val="18"/>
              </w:rPr>
              <w:fldChar w:fldCharType="separate"/>
            </w:r>
            <w:r w:rsidRPr="00DC1F79">
              <w:rPr>
                <w:rFonts w:cs="Times New Roman"/>
                <w:sz w:val="14"/>
              </w:rPr>
              <w:t>[1]</w:t>
            </w:r>
            <w:r>
              <w:rPr>
                <w:rFonts w:eastAsia="Calibri" w:cs="Calibri"/>
                <w:sz w:val="14"/>
                <w:szCs w:val="18"/>
              </w:rPr>
              <w:fldChar w:fldCharType="end"/>
            </w:r>
          </w:p>
        </w:tc>
      </w:tr>
      <w:tr w:rsidR="00DC1F79" w:rsidRPr="006E203F" w:rsidTr="003E7D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5" w:type="dxa"/>
            <w:vAlign w:val="center"/>
          </w:tcPr>
          <w:p w:rsidR="00DC1F79" w:rsidRPr="006E203F" w:rsidRDefault="00DC1F79" w:rsidP="003E7D46">
            <w:pPr>
              <w:jc w:val="center"/>
              <w:rPr>
                <w:sz w:val="18"/>
                <w:szCs w:val="18"/>
              </w:rPr>
            </w:pPr>
            <w:r>
              <w:rPr>
                <w:sz w:val="18"/>
                <w:szCs w:val="18"/>
              </w:rPr>
              <w:t>3</w:t>
            </w:r>
          </w:p>
        </w:tc>
        <w:tc>
          <w:tcPr>
            <w:tcW w:w="2002" w:type="dxa"/>
            <w:vAlign w:val="center"/>
          </w:tcPr>
          <w:p w:rsidR="00DC1F79" w:rsidRPr="006E203F" w:rsidRDefault="00DC1F79" w:rsidP="003E7D46">
            <w:pPr>
              <w:jc w:val="center"/>
              <w:cnfStyle w:val="000000100000" w:firstRow="0" w:lastRow="0" w:firstColumn="0" w:lastColumn="0" w:oddVBand="0" w:evenVBand="0" w:oddHBand="1" w:evenHBand="0" w:firstRowFirstColumn="0" w:firstRowLastColumn="0" w:lastRowFirstColumn="0" w:lastRowLastColumn="0"/>
              <w:rPr>
                <w:sz w:val="18"/>
                <w:szCs w:val="18"/>
              </w:rPr>
            </w:pPr>
            <m:oMathPara>
              <m:oMath>
                <m:sSub>
                  <m:sSubPr>
                    <m:ctrlPr>
                      <w:rPr>
                        <w:rFonts w:ascii="Cambria Math" w:eastAsiaTheme="minorEastAsia" w:hAnsi="Cambria Math"/>
                        <w:i/>
                        <w:sz w:val="14"/>
                        <w:szCs w:val="18"/>
                      </w:rPr>
                    </m:ctrlPr>
                  </m:sSubPr>
                  <m:e>
                    <m:r>
                      <w:rPr>
                        <w:rFonts w:ascii="Cambria Math" w:eastAsiaTheme="minorEastAsia" w:hAnsi="Cambria Math"/>
                        <w:sz w:val="14"/>
                        <w:szCs w:val="18"/>
                      </w:rPr>
                      <m:t>C</m:t>
                    </m:r>
                  </m:e>
                  <m:sub>
                    <m:r>
                      <w:rPr>
                        <w:rFonts w:ascii="Cambria Math" w:eastAsiaTheme="minorEastAsia" w:hAnsi="Cambria Math"/>
                        <w:sz w:val="14"/>
                        <w:szCs w:val="18"/>
                      </w:rPr>
                      <m:t>7</m:t>
                    </m:r>
                  </m:sub>
                </m:sSub>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8</m:t>
                    </m:r>
                  </m:sub>
                </m:sSub>
                <m:r>
                  <w:rPr>
                    <w:rFonts w:ascii="Cambria Math" w:eastAsiaTheme="minorEastAsia" w:hAnsi="Cambria Math"/>
                    <w:sz w:val="14"/>
                    <w:szCs w:val="18"/>
                  </w:rPr>
                  <m:t>+</m:t>
                </m:r>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2</m:t>
                    </m:r>
                  </m:sub>
                </m:sSub>
                <m:r>
                  <w:rPr>
                    <w:rFonts w:ascii="Cambria Math" w:eastAsiaTheme="minorEastAsia" w:hAnsi="Cambria Math"/>
                    <w:sz w:val="14"/>
                    <w:szCs w:val="18"/>
                  </w:rPr>
                  <m:t>→</m:t>
                </m:r>
                <m:sSub>
                  <m:sSubPr>
                    <m:ctrlPr>
                      <w:rPr>
                        <w:rFonts w:ascii="Cambria Math" w:eastAsiaTheme="minorEastAsia" w:hAnsi="Cambria Math"/>
                        <w:i/>
                        <w:sz w:val="14"/>
                        <w:szCs w:val="18"/>
                      </w:rPr>
                    </m:ctrlPr>
                  </m:sSubPr>
                  <m:e>
                    <m:r>
                      <w:rPr>
                        <w:rFonts w:ascii="Cambria Math" w:eastAsiaTheme="minorEastAsia" w:hAnsi="Cambria Math"/>
                        <w:sz w:val="14"/>
                        <w:szCs w:val="18"/>
                      </w:rPr>
                      <m:t>C</m:t>
                    </m:r>
                  </m:e>
                  <m:sub>
                    <m:r>
                      <w:rPr>
                        <w:rFonts w:ascii="Cambria Math" w:eastAsiaTheme="minorEastAsia" w:hAnsi="Cambria Math"/>
                        <w:sz w:val="14"/>
                        <w:szCs w:val="18"/>
                      </w:rPr>
                      <m:t>6</m:t>
                    </m:r>
                  </m:sub>
                </m:sSub>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6</m:t>
                    </m:r>
                  </m:sub>
                </m:sSub>
                <m:r>
                  <w:rPr>
                    <w:rFonts w:ascii="Cambria Math" w:eastAsiaTheme="minorEastAsia" w:hAnsi="Cambria Math"/>
                    <w:sz w:val="14"/>
                    <w:szCs w:val="18"/>
                  </w:rPr>
                  <m:t>+C</m:t>
                </m:r>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4</m:t>
                    </m:r>
                  </m:sub>
                </m:sSub>
              </m:oMath>
            </m:oMathPara>
          </w:p>
        </w:tc>
        <w:tc>
          <w:tcPr>
            <w:tcW w:w="2205" w:type="dxa"/>
            <w:vAlign w:val="center"/>
          </w:tcPr>
          <w:p w:rsidR="00DC1F79" w:rsidRDefault="00DC1F79" w:rsidP="003E7D46">
            <w:pPr>
              <w:jc w:val="center"/>
              <w:cnfStyle w:val="000000100000" w:firstRow="0" w:lastRow="0" w:firstColumn="0" w:lastColumn="0" w:oddVBand="0" w:evenVBand="0" w:oddHBand="1" w:evenHBand="0" w:firstRowFirstColumn="0" w:firstRowLastColumn="0" w:lastRowFirstColumn="0" w:lastRowLastColumn="0"/>
            </w:pPr>
            <m:oMathPara>
              <m:oMath>
                <m:sSub>
                  <m:sSubPr>
                    <m:ctrlPr>
                      <w:rPr>
                        <w:rFonts w:ascii="Cambria Math" w:hAnsi="Cambria Math"/>
                        <w:i/>
                        <w:sz w:val="14"/>
                        <w:szCs w:val="18"/>
                      </w:rPr>
                    </m:ctrlPr>
                  </m:sSubPr>
                  <m:e>
                    <m:r>
                      <w:rPr>
                        <w:rFonts w:ascii="Cambria Math" w:hAnsi="Cambria Math"/>
                        <w:sz w:val="14"/>
                        <w:szCs w:val="18"/>
                      </w:rPr>
                      <m:t>r</m:t>
                    </m:r>
                  </m:e>
                  <m:sub>
                    <m:r>
                      <w:rPr>
                        <w:rFonts w:ascii="Cambria Math" w:hAnsi="Cambria Math"/>
                        <w:sz w:val="14"/>
                        <w:szCs w:val="18"/>
                      </w:rPr>
                      <m:t>3</m:t>
                    </m:r>
                  </m:sub>
                </m:sSub>
                <m:r>
                  <w:rPr>
                    <w:rFonts w:ascii="Cambria Math" w:hAnsi="Cambria Math"/>
                    <w:sz w:val="14"/>
                    <w:szCs w:val="18"/>
                  </w:rPr>
                  <m:t>=</m:t>
                </m:r>
                <m:sSub>
                  <m:sSubPr>
                    <m:ctrlPr>
                      <w:rPr>
                        <w:rFonts w:ascii="Cambria Math" w:hAnsi="Cambria Math"/>
                        <w:i/>
                        <w:sz w:val="14"/>
                        <w:szCs w:val="18"/>
                      </w:rPr>
                    </m:ctrlPr>
                  </m:sSubPr>
                  <m:e>
                    <m:r>
                      <w:rPr>
                        <w:rFonts w:ascii="Cambria Math" w:hAnsi="Cambria Math"/>
                        <w:sz w:val="14"/>
                        <w:szCs w:val="18"/>
                      </w:rPr>
                      <m:t>k</m:t>
                    </m:r>
                  </m:e>
                  <m:sub>
                    <m:r>
                      <w:rPr>
                        <w:rFonts w:ascii="Cambria Math" w:hAnsi="Cambria Math"/>
                        <w:sz w:val="14"/>
                        <w:szCs w:val="18"/>
                      </w:rPr>
                      <m:t>3</m:t>
                    </m:r>
                  </m:sub>
                </m:sSub>
                <m:d>
                  <m:dPr>
                    <m:begChr m:val="["/>
                    <m:endChr m:val="]"/>
                    <m:ctrlPr>
                      <w:rPr>
                        <w:rFonts w:ascii="Cambria Math" w:hAnsi="Cambria Math"/>
                        <w:i/>
                        <w:sz w:val="14"/>
                        <w:szCs w:val="18"/>
                      </w:rPr>
                    </m:ctrlPr>
                  </m:dPr>
                  <m:e>
                    <m:sSub>
                      <m:sSubPr>
                        <m:ctrlPr>
                          <w:rPr>
                            <w:rFonts w:ascii="Cambria Math" w:hAnsi="Cambria Math"/>
                            <w:i/>
                            <w:sz w:val="14"/>
                            <w:szCs w:val="18"/>
                          </w:rPr>
                        </m:ctrlPr>
                      </m:sSubPr>
                      <m:e>
                        <m:r>
                          <w:rPr>
                            <w:rFonts w:ascii="Cambria Math" w:hAnsi="Cambria Math"/>
                            <w:sz w:val="14"/>
                            <w:szCs w:val="18"/>
                          </w:rPr>
                          <m:t>C</m:t>
                        </m:r>
                      </m:e>
                      <m:sub>
                        <m:r>
                          <w:rPr>
                            <w:rFonts w:ascii="Cambria Math" w:hAnsi="Cambria Math"/>
                            <w:sz w:val="14"/>
                            <w:szCs w:val="18"/>
                          </w:rPr>
                          <m:t>7</m:t>
                        </m:r>
                      </m:sub>
                    </m:sSub>
                    <m:sSub>
                      <m:sSubPr>
                        <m:ctrlPr>
                          <w:rPr>
                            <w:rFonts w:ascii="Cambria Math" w:hAnsi="Cambria Math"/>
                            <w:i/>
                            <w:sz w:val="14"/>
                            <w:szCs w:val="18"/>
                          </w:rPr>
                        </m:ctrlPr>
                      </m:sSubPr>
                      <m:e>
                        <m:r>
                          <w:rPr>
                            <w:rFonts w:ascii="Cambria Math" w:hAnsi="Cambria Math"/>
                            <w:sz w:val="14"/>
                            <w:szCs w:val="18"/>
                          </w:rPr>
                          <m:t>H</m:t>
                        </m:r>
                      </m:e>
                      <m:sub>
                        <m:r>
                          <w:rPr>
                            <w:rFonts w:ascii="Cambria Math" w:hAnsi="Cambria Math"/>
                            <w:sz w:val="14"/>
                            <w:szCs w:val="18"/>
                          </w:rPr>
                          <m:t>8</m:t>
                        </m:r>
                      </m:sub>
                    </m:sSub>
                  </m:e>
                </m:d>
                <m:sSup>
                  <m:sSupPr>
                    <m:ctrlPr>
                      <w:rPr>
                        <w:rFonts w:ascii="Cambria Math" w:hAnsi="Cambria Math"/>
                        <w:i/>
                        <w:sz w:val="14"/>
                        <w:szCs w:val="18"/>
                      </w:rPr>
                    </m:ctrlPr>
                  </m:sSupPr>
                  <m:e>
                    <m:d>
                      <m:dPr>
                        <m:begChr m:val="["/>
                        <m:endChr m:val="]"/>
                        <m:ctrlPr>
                          <w:rPr>
                            <w:rFonts w:ascii="Cambria Math" w:hAnsi="Cambria Math"/>
                            <w:i/>
                            <w:sz w:val="14"/>
                            <w:szCs w:val="18"/>
                          </w:rPr>
                        </m:ctrlPr>
                      </m:dPr>
                      <m:e>
                        <m:sSub>
                          <m:sSubPr>
                            <m:ctrlPr>
                              <w:rPr>
                                <w:rFonts w:ascii="Cambria Math" w:hAnsi="Cambria Math"/>
                                <w:i/>
                                <w:sz w:val="14"/>
                                <w:szCs w:val="18"/>
                              </w:rPr>
                            </m:ctrlPr>
                          </m:sSubPr>
                          <m:e>
                            <m:r>
                              <w:rPr>
                                <w:rFonts w:ascii="Cambria Math" w:hAnsi="Cambria Math"/>
                                <w:sz w:val="14"/>
                                <w:szCs w:val="18"/>
                              </w:rPr>
                              <m:t>H</m:t>
                            </m:r>
                          </m:e>
                          <m:sub>
                            <m:r>
                              <w:rPr>
                                <w:rFonts w:ascii="Cambria Math" w:hAnsi="Cambria Math"/>
                                <w:sz w:val="14"/>
                                <w:szCs w:val="18"/>
                              </w:rPr>
                              <m:t>2</m:t>
                            </m:r>
                          </m:sub>
                        </m:sSub>
                      </m:e>
                    </m:d>
                  </m:e>
                  <m:sup>
                    <m:r>
                      <w:rPr>
                        <w:rFonts w:ascii="Cambria Math" w:hAnsi="Cambria Math"/>
                        <w:sz w:val="14"/>
                        <w:szCs w:val="18"/>
                      </w:rPr>
                      <m:t>0.5</m:t>
                    </m:r>
                  </m:sup>
                </m:sSup>
              </m:oMath>
            </m:oMathPara>
          </w:p>
        </w:tc>
        <w:tc>
          <w:tcPr>
            <w:tcW w:w="2404" w:type="dxa"/>
            <w:vAlign w:val="center"/>
          </w:tcPr>
          <w:p w:rsidR="00DC1F79" w:rsidRDefault="00DC1F79" w:rsidP="003E7D46">
            <w:pPr>
              <w:jc w:val="center"/>
              <w:cnfStyle w:val="000000100000" w:firstRow="0" w:lastRow="0" w:firstColumn="0" w:lastColumn="0" w:oddVBand="0" w:evenVBand="0" w:oddHBand="1" w:evenHBand="0" w:firstRowFirstColumn="0" w:firstRowLastColumn="0" w:lastRowFirstColumn="0" w:lastRowLastColumn="0"/>
            </w:pPr>
            <m:oMathPara>
              <m:oMath>
                <m:sSub>
                  <m:sSubPr>
                    <m:ctrlPr>
                      <w:rPr>
                        <w:rFonts w:ascii="Cambria Math" w:hAnsi="Cambria Math"/>
                        <w:i/>
                        <w:sz w:val="14"/>
                        <w:szCs w:val="18"/>
                      </w:rPr>
                    </m:ctrlPr>
                  </m:sSubPr>
                  <m:e>
                    <m:r>
                      <w:rPr>
                        <w:rFonts w:ascii="Cambria Math" w:hAnsi="Cambria Math"/>
                        <w:sz w:val="14"/>
                        <w:szCs w:val="18"/>
                      </w:rPr>
                      <m:t>k</m:t>
                    </m:r>
                  </m:e>
                  <m:sub>
                    <m:r>
                      <w:rPr>
                        <w:rFonts w:ascii="Cambria Math" w:hAnsi="Cambria Math"/>
                        <w:sz w:val="14"/>
                        <w:szCs w:val="18"/>
                      </w:rPr>
                      <m:t>3</m:t>
                    </m:r>
                  </m:sub>
                </m:sSub>
                <m:r>
                  <w:rPr>
                    <w:rFonts w:ascii="Cambria Math" w:hAnsi="Cambria Math"/>
                    <w:sz w:val="14"/>
                    <w:szCs w:val="18"/>
                  </w:rPr>
                  <m:t>=1.04∙</m:t>
                </m:r>
                <m:sSup>
                  <m:sSupPr>
                    <m:ctrlPr>
                      <w:rPr>
                        <w:rFonts w:ascii="Cambria Math" w:hAnsi="Cambria Math"/>
                        <w:i/>
                        <w:sz w:val="14"/>
                        <w:szCs w:val="18"/>
                      </w:rPr>
                    </m:ctrlPr>
                  </m:sSupPr>
                  <m:e>
                    <m:r>
                      <w:rPr>
                        <w:rFonts w:ascii="Cambria Math" w:hAnsi="Cambria Math"/>
                        <w:sz w:val="14"/>
                        <w:szCs w:val="18"/>
                      </w:rPr>
                      <m:t>10</m:t>
                    </m:r>
                  </m:e>
                  <m:sup>
                    <m:r>
                      <w:rPr>
                        <w:rFonts w:ascii="Cambria Math" w:hAnsi="Cambria Math"/>
                        <w:sz w:val="14"/>
                        <w:szCs w:val="18"/>
                      </w:rPr>
                      <m:t>12</m:t>
                    </m:r>
                  </m:sup>
                </m:sSup>
                <m:r>
                  <w:rPr>
                    <w:rFonts w:ascii="Cambria Math" w:hAnsi="Cambria Math"/>
                    <w:sz w:val="14"/>
                    <w:szCs w:val="18"/>
                  </w:rPr>
                  <m:t>∙</m:t>
                </m:r>
                <m:func>
                  <m:funcPr>
                    <m:ctrlPr>
                      <w:rPr>
                        <w:rFonts w:ascii="Cambria Math" w:hAnsi="Cambria Math"/>
                        <w:i/>
                        <w:sz w:val="14"/>
                        <w:szCs w:val="18"/>
                      </w:rPr>
                    </m:ctrlPr>
                  </m:funcPr>
                  <m:fName>
                    <m:r>
                      <m:rPr>
                        <m:sty m:val="p"/>
                      </m:rPr>
                      <w:rPr>
                        <w:rFonts w:ascii="Cambria Math" w:hAnsi="Cambria Math"/>
                        <w:sz w:val="14"/>
                        <w:szCs w:val="18"/>
                      </w:rPr>
                      <m:t>exp</m:t>
                    </m:r>
                  </m:fName>
                  <m:e>
                    <m:d>
                      <m:dPr>
                        <m:ctrlPr>
                          <w:rPr>
                            <w:rFonts w:ascii="Cambria Math" w:hAnsi="Cambria Math"/>
                            <w:i/>
                            <w:sz w:val="14"/>
                            <w:szCs w:val="18"/>
                          </w:rPr>
                        </m:ctrlPr>
                      </m:dPr>
                      <m:e>
                        <m:f>
                          <m:fPr>
                            <m:ctrlPr>
                              <w:rPr>
                                <w:rFonts w:ascii="Cambria Math" w:hAnsi="Cambria Math"/>
                                <w:i/>
                                <w:sz w:val="14"/>
                                <w:szCs w:val="18"/>
                              </w:rPr>
                            </m:ctrlPr>
                          </m:fPr>
                          <m:num>
                            <m:r>
                              <w:rPr>
                                <w:rFonts w:ascii="Cambria Math" w:hAnsi="Cambria Math"/>
                                <w:sz w:val="14"/>
                                <w:szCs w:val="18"/>
                              </w:rPr>
                              <m:t>-2.47∙</m:t>
                            </m:r>
                            <m:sSup>
                              <m:sSupPr>
                                <m:ctrlPr>
                                  <w:rPr>
                                    <w:rFonts w:ascii="Cambria Math" w:hAnsi="Cambria Math"/>
                                    <w:i/>
                                    <w:sz w:val="14"/>
                                    <w:szCs w:val="18"/>
                                  </w:rPr>
                                </m:ctrlPr>
                              </m:sSupPr>
                              <m:e>
                                <m:r>
                                  <w:rPr>
                                    <w:rFonts w:ascii="Cambria Math" w:hAnsi="Cambria Math"/>
                                    <w:sz w:val="14"/>
                                    <w:szCs w:val="18"/>
                                  </w:rPr>
                                  <m:t>10</m:t>
                                </m:r>
                              </m:e>
                              <m:sup>
                                <m:r>
                                  <w:rPr>
                                    <w:rFonts w:ascii="Cambria Math" w:hAnsi="Cambria Math"/>
                                    <w:sz w:val="14"/>
                                    <w:szCs w:val="18"/>
                                  </w:rPr>
                                  <m:t>5</m:t>
                                </m:r>
                              </m:sup>
                            </m:sSup>
                          </m:num>
                          <m:den>
                            <m:r>
                              <w:rPr>
                                <w:rFonts w:ascii="Cambria Math" w:hAnsi="Cambria Math"/>
                                <w:sz w:val="14"/>
                                <w:szCs w:val="18"/>
                              </w:rPr>
                              <m:t>RT</m:t>
                            </m:r>
                          </m:den>
                        </m:f>
                      </m:e>
                    </m:d>
                  </m:e>
                </m:func>
              </m:oMath>
            </m:oMathPara>
          </w:p>
        </w:tc>
        <w:tc>
          <w:tcPr>
            <w:tcW w:w="1439" w:type="dxa"/>
            <w:vAlign w:val="center"/>
          </w:tcPr>
          <w:p w:rsidR="00DC1F79" w:rsidRDefault="00DC1F79" w:rsidP="003E7D46">
            <w:pPr>
              <w:ind w:firstLine="0"/>
              <w:jc w:val="center"/>
              <w:cnfStyle w:val="000000100000" w:firstRow="0" w:lastRow="0" w:firstColumn="0" w:lastColumn="0" w:oddVBand="0" w:evenVBand="0" w:oddHBand="1" w:evenHBand="0" w:firstRowFirstColumn="0" w:firstRowLastColumn="0" w:lastRowFirstColumn="0" w:lastRowLastColumn="0"/>
              <w:rPr>
                <w:rFonts w:eastAsia="Calibri" w:cs="Calibri"/>
                <w:sz w:val="14"/>
                <w:szCs w:val="18"/>
              </w:rPr>
            </w:pPr>
            <w:r>
              <w:rPr>
                <w:rFonts w:eastAsia="Calibri" w:cs="Calibri"/>
                <w:sz w:val="14"/>
                <w:szCs w:val="18"/>
              </w:rPr>
              <w:fldChar w:fldCharType="begin"/>
            </w:r>
            <w:r>
              <w:rPr>
                <w:rFonts w:eastAsia="Calibri" w:cs="Calibri"/>
                <w:sz w:val="14"/>
                <w:szCs w:val="18"/>
              </w:rPr>
              <w:instrText xml:space="preserve"> ADDIN ZOTERO_ITEM CSL_CITATION {"citationID":"iYgBCcud","properties":{"formattedCitation":"[1]","plainCitation":"[1]","noteIndex":0},"citationItems":[{"id":387,"uris":["http://zotero.org/users/10200830/items/IRY45K47"],"itemData":{"id":387,"type":"article-journal","container-title":"Fuel.","ISSN":"0016-2361","issue":"12","note":"publisher-place: London :\npublisher: Butterworths Scientific Publications\nLCCN: 2012233675","title":"Mechanisms and kinetics of thermal reactions of aromatic hydrocarbons from pyrolysis of solid fuels","volume":"75","author":[{"family":"Lasa-Benito","given":"Andreas"}],"issued":{"date-parts":[["1996"]]}}}],"schema":"https://github.com/citation-style-language/schema/raw/master/csl-citation.json"} </w:instrText>
            </w:r>
            <w:r>
              <w:rPr>
                <w:rFonts w:eastAsia="Calibri" w:cs="Calibri"/>
                <w:sz w:val="14"/>
                <w:szCs w:val="18"/>
              </w:rPr>
              <w:fldChar w:fldCharType="separate"/>
            </w:r>
            <w:r w:rsidRPr="00DC1F79">
              <w:rPr>
                <w:rFonts w:cs="Times New Roman"/>
                <w:sz w:val="14"/>
              </w:rPr>
              <w:t>[1]</w:t>
            </w:r>
            <w:r>
              <w:rPr>
                <w:rFonts w:eastAsia="Calibri" w:cs="Calibri"/>
                <w:sz w:val="14"/>
                <w:szCs w:val="18"/>
              </w:rPr>
              <w:fldChar w:fldCharType="end"/>
            </w:r>
          </w:p>
        </w:tc>
      </w:tr>
      <w:tr w:rsidR="00DC1F79" w:rsidRPr="006E203F" w:rsidTr="003E7D46">
        <w:trPr>
          <w:jc w:val="center"/>
        </w:trPr>
        <w:tc>
          <w:tcPr>
            <w:cnfStyle w:val="001000000000" w:firstRow="0" w:lastRow="0" w:firstColumn="1" w:lastColumn="0" w:oddVBand="0" w:evenVBand="0" w:oddHBand="0" w:evenHBand="0" w:firstRowFirstColumn="0" w:firstRowLastColumn="0" w:lastRowFirstColumn="0" w:lastRowLastColumn="0"/>
            <w:tcW w:w="755" w:type="dxa"/>
            <w:vAlign w:val="center"/>
          </w:tcPr>
          <w:p w:rsidR="00DC1F79" w:rsidRPr="006E203F" w:rsidRDefault="00DC1F79" w:rsidP="003E7D46">
            <w:pPr>
              <w:jc w:val="center"/>
              <w:rPr>
                <w:sz w:val="18"/>
                <w:szCs w:val="18"/>
              </w:rPr>
            </w:pPr>
            <w:r>
              <w:rPr>
                <w:sz w:val="18"/>
                <w:szCs w:val="18"/>
              </w:rPr>
              <w:t>4</w:t>
            </w:r>
          </w:p>
        </w:tc>
        <w:tc>
          <w:tcPr>
            <w:tcW w:w="2002" w:type="dxa"/>
            <w:vAlign w:val="center"/>
          </w:tcPr>
          <w:p w:rsidR="00DC1F79" w:rsidRPr="006E203F" w:rsidRDefault="00DC1F79" w:rsidP="003E7D46">
            <w:pPr>
              <w:jc w:val="center"/>
              <w:cnfStyle w:val="000000000000" w:firstRow="0" w:lastRow="0" w:firstColumn="0" w:lastColumn="0" w:oddVBand="0" w:evenVBand="0" w:oddHBand="0" w:evenHBand="0" w:firstRowFirstColumn="0" w:firstRowLastColumn="0" w:lastRowFirstColumn="0" w:lastRowLastColumn="0"/>
              <w:rPr>
                <w:sz w:val="18"/>
                <w:szCs w:val="18"/>
              </w:rPr>
            </w:pPr>
            <m:oMathPara>
              <m:oMath>
                <m:sSub>
                  <m:sSubPr>
                    <m:ctrlPr>
                      <w:rPr>
                        <w:rFonts w:ascii="Cambria Math" w:eastAsiaTheme="minorEastAsia" w:hAnsi="Cambria Math"/>
                        <w:i/>
                        <w:sz w:val="14"/>
                        <w:szCs w:val="18"/>
                      </w:rPr>
                    </m:ctrlPr>
                  </m:sSubPr>
                  <m:e>
                    <m:r>
                      <w:rPr>
                        <w:rFonts w:ascii="Cambria Math" w:eastAsiaTheme="minorEastAsia" w:hAnsi="Cambria Math"/>
                        <w:sz w:val="14"/>
                        <w:szCs w:val="18"/>
                      </w:rPr>
                      <m:t>C</m:t>
                    </m:r>
                  </m:e>
                  <m:sub>
                    <m:r>
                      <w:rPr>
                        <w:rFonts w:ascii="Cambria Math" w:eastAsiaTheme="minorEastAsia" w:hAnsi="Cambria Math"/>
                        <w:sz w:val="14"/>
                        <w:szCs w:val="18"/>
                      </w:rPr>
                      <m:t>6</m:t>
                    </m:r>
                  </m:sub>
                </m:sSub>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6</m:t>
                    </m:r>
                  </m:sub>
                </m:sSub>
                <m:r>
                  <w:rPr>
                    <w:rFonts w:ascii="Cambria Math" w:eastAsiaTheme="minorEastAsia" w:hAnsi="Cambria Math"/>
                    <w:sz w:val="14"/>
                    <w:szCs w:val="18"/>
                  </w:rPr>
                  <m:t>+5</m:t>
                </m:r>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2</m:t>
                    </m:r>
                  </m:sub>
                </m:sSub>
                <m:r>
                  <w:rPr>
                    <w:rFonts w:ascii="Cambria Math" w:eastAsiaTheme="minorEastAsia" w:hAnsi="Cambria Math"/>
                    <w:sz w:val="14"/>
                    <w:szCs w:val="18"/>
                  </w:rPr>
                  <m:t>O→5CO+6</m:t>
                </m:r>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2</m:t>
                    </m:r>
                  </m:sub>
                </m:sSub>
                <m:r>
                  <w:rPr>
                    <w:rFonts w:ascii="Cambria Math" w:eastAsiaTheme="minorEastAsia" w:hAnsi="Cambria Math"/>
                    <w:sz w:val="14"/>
                    <w:szCs w:val="18"/>
                  </w:rPr>
                  <m:t>+C</m:t>
                </m:r>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4</m:t>
                    </m:r>
                  </m:sub>
                </m:sSub>
              </m:oMath>
            </m:oMathPara>
          </w:p>
        </w:tc>
        <w:tc>
          <w:tcPr>
            <w:tcW w:w="2205" w:type="dxa"/>
            <w:vAlign w:val="center"/>
          </w:tcPr>
          <w:p w:rsidR="00DC1F79" w:rsidRDefault="00DC1F79" w:rsidP="003E7D46">
            <w:pPr>
              <w:jc w:val="center"/>
              <w:cnfStyle w:val="000000000000" w:firstRow="0" w:lastRow="0" w:firstColumn="0" w:lastColumn="0" w:oddVBand="0" w:evenVBand="0" w:oddHBand="0" w:evenHBand="0" w:firstRowFirstColumn="0" w:firstRowLastColumn="0" w:lastRowFirstColumn="0" w:lastRowLastColumn="0"/>
            </w:pPr>
            <m:oMathPara>
              <m:oMath>
                <m:sSub>
                  <m:sSubPr>
                    <m:ctrlPr>
                      <w:rPr>
                        <w:rFonts w:ascii="Cambria Math" w:hAnsi="Cambria Math"/>
                        <w:i/>
                        <w:sz w:val="14"/>
                        <w:szCs w:val="18"/>
                      </w:rPr>
                    </m:ctrlPr>
                  </m:sSubPr>
                  <m:e>
                    <m:r>
                      <w:rPr>
                        <w:rFonts w:ascii="Cambria Math" w:hAnsi="Cambria Math"/>
                        <w:sz w:val="14"/>
                        <w:szCs w:val="18"/>
                      </w:rPr>
                      <m:t>r</m:t>
                    </m:r>
                  </m:e>
                  <m:sub>
                    <m:r>
                      <w:rPr>
                        <w:rFonts w:ascii="Cambria Math" w:hAnsi="Cambria Math"/>
                        <w:sz w:val="14"/>
                        <w:szCs w:val="18"/>
                      </w:rPr>
                      <m:t>4</m:t>
                    </m:r>
                  </m:sub>
                </m:sSub>
                <m:r>
                  <w:rPr>
                    <w:rFonts w:ascii="Cambria Math" w:hAnsi="Cambria Math"/>
                    <w:sz w:val="14"/>
                    <w:szCs w:val="18"/>
                  </w:rPr>
                  <m:t>=</m:t>
                </m:r>
                <m:sSub>
                  <m:sSubPr>
                    <m:ctrlPr>
                      <w:rPr>
                        <w:rFonts w:ascii="Cambria Math" w:hAnsi="Cambria Math"/>
                        <w:i/>
                        <w:sz w:val="14"/>
                        <w:szCs w:val="18"/>
                      </w:rPr>
                    </m:ctrlPr>
                  </m:sSubPr>
                  <m:e>
                    <m:r>
                      <w:rPr>
                        <w:rFonts w:ascii="Cambria Math" w:hAnsi="Cambria Math"/>
                        <w:sz w:val="14"/>
                        <w:szCs w:val="18"/>
                      </w:rPr>
                      <m:t>k</m:t>
                    </m:r>
                  </m:e>
                  <m:sub>
                    <m:r>
                      <w:rPr>
                        <w:rFonts w:ascii="Cambria Math" w:hAnsi="Cambria Math"/>
                        <w:sz w:val="14"/>
                        <w:szCs w:val="18"/>
                      </w:rPr>
                      <m:t>4</m:t>
                    </m:r>
                  </m:sub>
                </m:sSub>
                <m:r>
                  <w:rPr>
                    <w:rFonts w:ascii="Cambria Math" w:hAnsi="Cambria Math"/>
                    <w:sz w:val="14"/>
                    <w:szCs w:val="18"/>
                  </w:rPr>
                  <m:t>[</m:t>
                </m:r>
                <m:sSub>
                  <m:sSubPr>
                    <m:ctrlPr>
                      <w:rPr>
                        <w:rFonts w:ascii="Cambria Math" w:hAnsi="Cambria Math"/>
                        <w:i/>
                        <w:sz w:val="14"/>
                        <w:szCs w:val="18"/>
                      </w:rPr>
                    </m:ctrlPr>
                  </m:sSubPr>
                  <m:e>
                    <m:r>
                      <w:rPr>
                        <w:rFonts w:ascii="Cambria Math" w:hAnsi="Cambria Math"/>
                        <w:sz w:val="14"/>
                        <w:szCs w:val="18"/>
                      </w:rPr>
                      <m:t>C</m:t>
                    </m:r>
                  </m:e>
                  <m:sub>
                    <m:r>
                      <w:rPr>
                        <w:rFonts w:ascii="Cambria Math" w:hAnsi="Cambria Math"/>
                        <w:sz w:val="14"/>
                        <w:szCs w:val="18"/>
                      </w:rPr>
                      <m:t>6</m:t>
                    </m:r>
                  </m:sub>
                </m:sSub>
                <m:sSub>
                  <m:sSubPr>
                    <m:ctrlPr>
                      <w:rPr>
                        <w:rFonts w:ascii="Cambria Math" w:hAnsi="Cambria Math"/>
                        <w:i/>
                        <w:sz w:val="14"/>
                        <w:szCs w:val="18"/>
                      </w:rPr>
                    </m:ctrlPr>
                  </m:sSubPr>
                  <m:e>
                    <m:r>
                      <w:rPr>
                        <w:rFonts w:ascii="Cambria Math" w:hAnsi="Cambria Math"/>
                        <w:sz w:val="14"/>
                        <w:szCs w:val="18"/>
                      </w:rPr>
                      <m:t>H</m:t>
                    </m:r>
                  </m:e>
                  <m:sub>
                    <m:r>
                      <w:rPr>
                        <w:rFonts w:ascii="Cambria Math" w:hAnsi="Cambria Math"/>
                        <w:sz w:val="14"/>
                        <w:szCs w:val="18"/>
                      </w:rPr>
                      <m:t>6</m:t>
                    </m:r>
                  </m:sub>
                </m:sSub>
                <m:r>
                  <w:rPr>
                    <w:rFonts w:ascii="Cambria Math" w:hAnsi="Cambria Math"/>
                    <w:sz w:val="14"/>
                    <w:szCs w:val="18"/>
                  </w:rPr>
                  <m:t>]</m:t>
                </m:r>
              </m:oMath>
            </m:oMathPara>
          </w:p>
        </w:tc>
        <w:tc>
          <w:tcPr>
            <w:tcW w:w="2404" w:type="dxa"/>
            <w:vAlign w:val="center"/>
          </w:tcPr>
          <w:p w:rsidR="00DC1F79" w:rsidRDefault="00DC1F79" w:rsidP="003E7D46">
            <w:pPr>
              <w:jc w:val="center"/>
              <w:cnfStyle w:val="000000000000" w:firstRow="0" w:lastRow="0" w:firstColumn="0" w:lastColumn="0" w:oddVBand="0" w:evenVBand="0" w:oddHBand="0" w:evenHBand="0" w:firstRowFirstColumn="0" w:firstRowLastColumn="0" w:lastRowFirstColumn="0" w:lastRowLastColumn="0"/>
            </w:pPr>
            <m:oMathPara>
              <m:oMath>
                <m:sSub>
                  <m:sSubPr>
                    <m:ctrlPr>
                      <w:rPr>
                        <w:rFonts w:ascii="Cambria Math" w:hAnsi="Cambria Math"/>
                        <w:i/>
                        <w:sz w:val="14"/>
                        <w:szCs w:val="18"/>
                      </w:rPr>
                    </m:ctrlPr>
                  </m:sSubPr>
                  <m:e>
                    <m:r>
                      <w:rPr>
                        <w:rFonts w:ascii="Cambria Math" w:hAnsi="Cambria Math"/>
                        <w:sz w:val="14"/>
                        <w:szCs w:val="18"/>
                      </w:rPr>
                      <m:t>k</m:t>
                    </m:r>
                  </m:e>
                  <m:sub>
                    <m:r>
                      <w:rPr>
                        <w:rFonts w:ascii="Cambria Math" w:hAnsi="Cambria Math"/>
                        <w:sz w:val="14"/>
                        <w:szCs w:val="18"/>
                      </w:rPr>
                      <m:t>4</m:t>
                    </m:r>
                  </m:sub>
                </m:sSub>
                <m:r>
                  <w:rPr>
                    <w:rFonts w:ascii="Cambria Math" w:hAnsi="Cambria Math"/>
                    <w:sz w:val="14"/>
                    <w:szCs w:val="18"/>
                  </w:rPr>
                  <m:t>=4.4∙</m:t>
                </m:r>
                <m:sSup>
                  <m:sSupPr>
                    <m:ctrlPr>
                      <w:rPr>
                        <w:rFonts w:ascii="Cambria Math" w:hAnsi="Cambria Math"/>
                        <w:i/>
                        <w:sz w:val="14"/>
                        <w:szCs w:val="18"/>
                      </w:rPr>
                    </m:ctrlPr>
                  </m:sSupPr>
                  <m:e>
                    <m:r>
                      <w:rPr>
                        <w:rFonts w:ascii="Cambria Math" w:hAnsi="Cambria Math"/>
                        <w:sz w:val="14"/>
                        <w:szCs w:val="18"/>
                      </w:rPr>
                      <m:t>10</m:t>
                    </m:r>
                  </m:e>
                  <m:sup>
                    <m:r>
                      <w:rPr>
                        <w:rFonts w:ascii="Cambria Math" w:hAnsi="Cambria Math"/>
                        <w:sz w:val="14"/>
                        <w:szCs w:val="18"/>
                      </w:rPr>
                      <m:t>8</m:t>
                    </m:r>
                  </m:sup>
                </m:sSup>
                <m:r>
                  <w:rPr>
                    <w:rFonts w:ascii="Cambria Math" w:hAnsi="Cambria Math"/>
                    <w:sz w:val="14"/>
                    <w:szCs w:val="18"/>
                  </w:rPr>
                  <m:t>∙</m:t>
                </m:r>
                <m:func>
                  <m:funcPr>
                    <m:ctrlPr>
                      <w:rPr>
                        <w:rFonts w:ascii="Cambria Math" w:hAnsi="Cambria Math"/>
                        <w:i/>
                        <w:sz w:val="14"/>
                        <w:szCs w:val="18"/>
                      </w:rPr>
                    </m:ctrlPr>
                  </m:funcPr>
                  <m:fName>
                    <m:r>
                      <m:rPr>
                        <m:sty m:val="p"/>
                      </m:rPr>
                      <w:rPr>
                        <w:rFonts w:ascii="Cambria Math" w:hAnsi="Cambria Math"/>
                        <w:sz w:val="14"/>
                        <w:szCs w:val="18"/>
                      </w:rPr>
                      <m:t>exp</m:t>
                    </m:r>
                  </m:fName>
                  <m:e>
                    <m:d>
                      <m:dPr>
                        <m:ctrlPr>
                          <w:rPr>
                            <w:rFonts w:ascii="Cambria Math" w:hAnsi="Cambria Math"/>
                            <w:i/>
                            <w:sz w:val="14"/>
                            <w:szCs w:val="18"/>
                          </w:rPr>
                        </m:ctrlPr>
                      </m:dPr>
                      <m:e>
                        <m:f>
                          <m:fPr>
                            <m:ctrlPr>
                              <w:rPr>
                                <w:rFonts w:ascii="Cambria Math" w:hAnsi="Cambria Math"/>
                                <w:i/>
                                <w:sz w:val="14"/>
                                <w:szCs w:val="18"/>
                              </w:rPr>
                            </m:ctrlPr>
                          </m:fPr>
                          <m:num>
                            <m:r>
                              <w:rPr>
                                <w:rFonts w:ascii="Cambria Math" w:hAnsi="Cambria Math"/>
                                <w:sz w:val="14"/>
                                <w:szCs w:val="18"/>
                              </w:rPr>
                              <m:t>-2.2∙</m:t>
                            </m:r>
                            <m:sSup>
                              <m:sSupPr>
                                <m:ctrlPr>
                                  <w:rPr>
                                    <w:rFonts w:ascii="Cambria Math" w:hAnsi="Cambria Math"/>
                                    <w:i/>
                                    <w:sz w:val="14"/>
                                    <w:szCs w:val="18"/>
                                  </w:rPr>
                                </m:ctrlPr>
                              </m:sSupPr>
                              <m:e>
                                <m:r>
                                  <w:rPr>
                                    <w:rFonts w:ascii="Cambria Math" w:hAnsi="Cambria Math"/>
                                    <w:sz w:val="14"/>
                                    <w:szCs w:val="18"/>
                                  </w:rPr>
                                  <m:t>10</m:t>
                                </m:r>
                              </m:e>
                              <m:sup>
                                <m:r>
                                  <w:rPr>
                                    <w:rFonts w:ascii="Cambria Math" w:hAnsi="Cambria Math"/>
                                    <w:sz w:val="14"/>
                                    <w:szCs w:val="18"/>
                                  </w:rPr>
                                  <m:t>5</m:t>
                                </m:r>
                              </m:sup>
                            </m:sSup>
                          </m:num>
                          <m:den>
                            <m:r>
                              <w:rPr>
                                <w:rFonts w:ascii="Cambria Math" w:hAnsi="Cambria Math"/>
                                <w:sz w:val="14"/>
                                <w:szCs w:val="18"/>
                              </w:rPr>
                              <m:t>RT</m:t>
                            </m:r>
                          </m:den>
                        </m:f>
                      </m:e>
                    </m:d>
                  </m:e>
                </m:func>
              </m:oMath>
            </m:oMathPara>
          </w:p>
        </w:tc>
        <w:tc>
          <w:tcPr>
            <w:tcW w:w="1439" w:type="dxa"/>
            <w:vAlign w:val="center"/>
          </w:tcPr>
          <w:p w:rsidR="00DC1F79" w:rsidRDefault="00DC1F79" w:rsidP="003E7D46">
            <w:pPr>
              <w:ind w:firstLine="0"/>
              <w:jc w:val="center"/>
              <w:cnfStyle w:val="000000000000" w:firstRow="0" w:lastRow="0" w:firstColumn="0" w:lastColumn="0" w:oddVBand="0" w:evenVBand="0" w:oddHBand="0" w:evenHBand="0" w:firstRowFirstColumn="0" w:firstRowLastColumn="0" w:lastRowFirstColumn="0" w:lastRowLastColumn="0"/>
              <w:rPr>
                <w:rFonts w:eastAsia="Calibri" w:cs="Calibri"/>
                <w:sz w:val="14"/>
                <w:szCs w:val="18"/>
              </w:rPr>
            </w:pPr>
            <w:r>
              <w:rPr>
                <w:rFonts w:eastAsia="Calibri" w:cs="Calibri"/>
                <w:sz w:val="14"/>
                <w:szCs w:val="18"/>
              </w:rPr>
              <w:fldChar w:fldCharType="begin"/>
            </w:r>
            <w:r>
              <w:rPr>
                <w:rFonts w:eastAsia="Calibri" w:cs="Calibri"/>
                <w:sz w:val="14"/>
                <w:szCs w:val="18"/>
              </w:rPr>
              <w:instrText xml:space="preserve"> ADDIN ZOTERO_ITEM CSL_CITATION {"citationID":"kNEHRO4n","properties":{"formattedCitation":"[2]","plainCitation":"[2]","noteIndex":0},"citationItems":[{"id":389,"uris":["http://zotero.org/users/10200830/items/664EPV3Q"],"itemData":{"id":389,"type":"thesis","genre":"PhD Thesis","number-of-pages":"1 vol. (300 p.)","title":"Production de gaz de synthèse par interactions à haute température du gaz, des goudrons et du résidu carboné issus de la pyrolyse de biomasses","URL":"http://www.theses.fr/2008INPT006G","author":[{"family":"Nozahic","given":"Françoise"}],"issued":{"date-parts":[["2008"]]}}}],"schema":"https://github.com/citation-style-language/schema/raw/master/csl-citation.json"} </w:instrText>
            </w:r>
            <w:r>
              <w:rPr>
                <w:rFonts w:eastAsia="Calibri" w:cs="Calibri"/>
                <w:sz w:val="14"/>
                <w:szCs w:val="18"/>
              </w:rPr>
              <w:fldChar w:fldCharType="separate"/>
            </w:r>
            <w:r w:rsidRPr="00DC1F79">
              <w:rPr>
                <w:rFonts w:cs="Times New Roman"/>
                <w:sz w:val="14"/>
              </w:rPr>
              <w:t>[2]</w:t>
            </w:r>
            <w:r>
              <w:rPr>
                <w:rFonts w:eastAsia="Calibri" w:cs="Calibri"/>
                <w:sz w:val="14"/>
                <w:szCs w:val="18"/>
              </w:rPr>
              <w:fldChar w:fldCharType="end"/>
            </w:r>
          </w:p>
        </w:tc>
      </w:tr>
      <w:tr w:rsidR="00DC1F79" w:rsidRPr="006E203F" w:rsidTr="003E7D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5" w:type="dxa"/>
            <w:vAlign w:val="center"/>
          </w:tcPr>
          <w:p w:rsidR="00DC1F79" w:rsidRPr="006E203F" w:rsidRDefault="00DC1F79" w:rsidP="003E7D46">
            <w:pPr>
              <w:jc w:val="center"/>
              <w:rPr>
                <w:sz w:val="18"/>
                <w:szCs w:val="18"/>
              </w:rPr>
            </w:pPr>
            <w:r>
              <w:rPr>
                <w:sz w:val="18"/>
                <w:szCs w:val="18"/>
              </w:rPr>
              <w:t>5</w:t>
            </w:r>
          </w:p>
        </w:tc>
        <w:tc>
          <w:tcPr>
            <w:tcW w:w="2002" w:type="dxa"/>
            <w:vAlign w:val="center"/>
          </w:tcPr>
          <w:p w:rsidR="00DC1F79" w:rsidRPr="006E203F" w:rsidRDefault="00DC1F79" w:rsidP="003E7D46">
            <w:pPr>
              <w:jc w:val="center"/>
              <w:cnfStyle w:val="000000100000" w:firstRow="0" w:lastRow="0" w:firstColumn="0" w:lastColumn="0" w:oddVBand="0" w:evenVBand="0" w:oddHBand="1" w:evenHBand="0" w:firstRowFirstColumn="0" w:firstRowLastColumn="0" w:lastRowFirstColumn="0" w:lastRowLastColumn="0"/>
              <w:rPr>
                <w:sz w:val="18"/>
                <w:szCs w:val="18"/>
              </w:rPr>
            </w:pPr>
            <m:oMathPara>
              <m:oMath>
                <m:sSub>
                  <m:sSubPr>
                    <m:ctrlPr>
                      <w:rPr>
                        <w:rFonts w:ascii="Cambria Math" w:eastAsiaTheme="minorEastAsia" w:hAnsi="Cambria Math"/>
                        <w:i/>
                        <w:sz w:val="14"/>
                        <w:szCs w:val="18"/>
                      </w:rPr>
                    </m:ctrlPr>
                  </m:sSubPr>
                  <m:e>
                    <m:r>
                      <w:rPr>
                        <w:rFonts w:ascii="Cambria Math" w:eastAsiaTheme="minorEastAsia" w:hAnsi="Cambria Math"/>
                        <w:sz w:val="14"/>
                        <w:szCs w:val="18"/>
                      </w:rPr>
                      <m:t>C</m:t>
                    </m:r>
                  </m:e>
                  <m:sub>
                    <m:r>
                      <w:rPr>
                        <w:rFonts w:ascii="Cambria Math" w:eastAsiaTheme="minorEastAsia" w:hAnsi="Cambria Math"/>
                        <w:sz w:val="14"/>
                        <w:szCs w:val="18"/>
                      </w:rPr>
                      <m:t>suie</m:t>
                    </m:r>
                  </m:sub>
                </m:sSub>
                <m:r>
                  <w:rPr>
                    <w:rFonts w:ascii="Cambria Math" w:eastAsiaTheme="minorEastAsia" w:hAnsi="Cambria Math"/>
                    <w:sz w:val="14"/>
                    <w:szCs w:val="18"/>
                  </w:rPr>
                  <m:t>+</m:t>
                </m:r>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2</m:t>
                    </m:r>
                  </m:sub>
                </m:sSub>
                <m:r>
                  <w:rPr>
                    <w:rFonts w:ascii="Cambria Math" w:eastAsiaTheme="minorEastAsia" w:hAnsi="Cambria Math"/>
                    <w:sz w:val="14"/>
                    <w:szCs w:val="18"/>
                  </w:rPr>
                  <m:t>O→CO+</m:t>
                </m:r>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2</m:t>
                    </m:r>
                  </m:sub>
                </m:sSub>
              </m:oMath>
            </m:oMathPara>
          </w:p>
        </w:tc>
        <w:tc>
          <w:tcPr>
            <w:tcW w:w="2205" w:type="dxa"/>
            <w:vAlign w:val="center"/>
          </w:tcPr>
          <w:p w:rsidR="00DC1F79" w:rsidRDefault="00DC1F79" w:rsidP="003E7D46">
            <w:pPr>
              <w:jc w:val="center"/>
              <w:cnfStyle w:val="000000100000" w:firstRow="0" w:lastRow="0" w:firstColumn="0" w:lastColumn="0" w:oddVBand="0" w:evenVBand="0" w:oddHBand="1" w:evenHBand="0" w:firstRowFirstColumn="0" w:firstRowLastColumn="0" w:lastRowFirstColumn="0" w:lastRowLastColumn="0"/>
            </w:pPr>
            <m:oMathPara>
              <m:oMath>
                <m:sSub>
                  <m:sSubPr>
                    <m:ctrlPr>
                      <w:rPr>
                        <w:rFonts w:ascii="Cambria Math" w:hAnsi="Cambria Math"/>
                        <w:i/>
                        <w:sz w:val="14"/>
                        <w:szCs w:val="18"/>
                      </w:rPr>
                    </m:ctrlPr>
                  </m:sSubPr>
                  <m:e>
                    <m:r>
                      <w:rPr>
                        <w:rFonts w:ascii="Cambria Math" w:hAnsi="Cambria Math"/>
                        <w:sz w:val="14"/>
                        <w:szCs w:val="18"/>
                      </w:rPr>
                      <m:t>r</m:t>
                    </m:r>
                  </m:e>
                  <m:sub>
                    <m:r>
                      <w:rPr>
                        <w:rFonts w:ascii="Cambria Math" w:hAnsi="Cambria Math"/>
                        <w:sz w:val="14"/>
                        <w:szCs w:val="18"/>
                      </w:rPr>
                      <m:t>5</m:t>
                    </m:r>
                  </m:sub>
                </m:sSub>
                <m:r>
                  <w:rPr>
                    <w:rFonts w:ascii="Cambria Math" w:hAnsi="Cambria Math"/>
                    <w:sz w:val="14"/>
                    <w:szCs w:val="18"/>
                  </w:rPr>
                  <m:t>=</m:t>
                </m:r>
                <m:sSub>
                  <m:sSubPr>
                    <m:ctrlPr>
                      <w:rPr>
                        <w:rFonts w:ascii="Cambria Math" w:hAnsi="Cambria Math"/>
                        <w:i/>
                        <w:sz w:val="14"/>
                        <w:szCs w:val="18"/>
                      </w:rPr>
                    </m:ctrlPr>
                  </m:sSubPr>
                  <m:e>
                    <m:r>
                      <w:rPr>
                        <w:rFonts w:ascii="Cambria Math" w:hAnsi="Cambria Math"/>
                        <w:sz w:val="14"/>
                        <w:szCs w:val="18"/>
                      </w:rPr>
                      <m:t>k</m:t>
                    </m:r>
                  </m:e>
                  <m:sub>
                    <m:r>
                      <w:rPr>
                        <w:rFonts w:ascii="Cambria Math" w:hAnsi="Cambria Math"/>
                        <w:sz w:val="14"/>
                        <w:szCs w:val="18"/>
                      </w:rPr>
                      <m:t>5</m:t>
                    </m:r>
                  </m:sub>
                </m:sSub>
                <m:d>
                  <m:dPr>
                    <m:begChr m:val="["/>
                    <m:endChr m:val="]"/>
                    <m:ctrlPr>
                      <w:rPr>
                        <w:rFonts w:ascii="Cambria Math" w:hAnsi="Cambria Math"/>
                        <w:i/>
                        <w:sz w:val="14"/>
                        <w:szCs w:val="18"/>
                      </w:rPr>
                    </m:ctrlPr>
                  </m:dPr>
                  <m:e>
                    <m:sSub>
                      <m:sSubPr>
                        <m:ctrlPr>
                          <w:rPr>
                            <w:rFonts w:ascii="Cambria Math" w:hAnsi="Cambria Math"/>
                            <w:i/>
                            <w:sz w:val="14"/>
                            <w:szCs w:val="18"/>
                          </w:rPr>
                        </m:ctrlPr>
                      </m:sSubPr>
                      <m:e>
                        <m:r>
                          <w:rPr>
                            <w:rFonts w:ascii="Cambria Math" w:hAnsi="Cambria Math"/>
                            <w:sz w:val="14"/>
                            <w:szCs w:val="18"/>
                          </w:rPr>
                          <m:t>C</m:t>
                        </m:r>
                      </m:e>
                      <m:sub>
                        <m:r>
                          <w:rPr>
                            <w:rFonts w:ascii="Cambria Math" w:hAnsi="Cambria Math"/>
                            <w:sz w:val="14"/>
                            <w:szCs w:val="18"/>
                          </w:rPr>
                          <m:t>suie</m:t>
                        </m:r>
                      </m:sub>
                    </m:sSub>
                  </m:e>
                </m:d>
                <m:r>
                  <w:rPr>
                    <w:rFonts w:ascii="Cambria Math" w:hAnsi="Cambria Math"/>
                    <w:sz w:val="14"/>
                    <w:szCs w:val="18"/>
                  </w:rPr>
                  <m:t>[</m:t>
                </m:r>
                <m:sSub>
                  <m:sSubPr>
                    <m:ctrlPr>
                      <w:rPr>
                        <w:rFonts w:ascii="Cambria Math" w:hAnsi="Cambria Math"/>
                        <w:i/>
                        <w:sz w:val="14"/>
                        <w:szCs w:val="18"/>
                      </w:rPr>
                    </m:ctrlPr>
                  </m:sSubPr>
                  <m:e>
                    <m:r>
                      <w:rPr>
                        <w:rFonts w:ascii="Cambria Math" w:hAnsi="Cambria Math"/>
                        <w:sz w:val="14"/>
                        <w:szCs w:val="18"/>
                      </w:rPr>
                      <m:t>H</m:t>
                    </m:r>
                  </m:e>
                  <m:sub>
                    <m:r>
                      <w:rPr>
                        <w:rFonts w:ascii="Cambria Math" w:hAnsi="Cambria Math"/>
                        <w:sz w:val="14"/>
                        <w:szCs w:val="18"/>
                      </w:rPr>
                      <m:t>2</m:t>
                    </m:r>
                  </m:sub>
                </m:sSub>
                <m:r>
                  <w:rPr>
                    <w:rFonts w:ascii="Cambria Math" w:hAnsi="Cambria Math"/>
                    <w:sz w:val="14"/>
                    <w:szCs w:val="18"/>
                  </w:rPr>
                  <m:t>O]</m:t>
                </m:r>
              </m:oMath>
            </m:oMathPara>
          </w:p>
        </w:tc>
        <w:tc>
          <w:tcPr>
            <w:tcW w:w="2404" w:type="dxa"/>
            <w:vAlign w:val="center"/>
          </w:tcPr>
          <w:p w:rsidR="00DC1F79" w:rsidRDefault="00DC1F79" w:rsidP="003E7D46">
            <w:pPr>
              <w:jc w:val="center"/>
              <w:cnfStyle w:val="000000100000" w:firstRow="0" w:lastRow="0" w:firstColumn="0" w:lastColumn="0" w:oddVBand="0" w:evenVBand="0" w:oddHBand="1" w:evenHBand="0" w:firstRowFirstColumn="0" w:firstRowLastColumn="0" w:lastRowFirstColumn="0" w:lastRowLastColumn="0"/>
            </w:pPr>
            <m:oMathPara>
              <m:oMath>
                <m:sSub>
                  <m:sSubPr>
                    <m:ctrlPr>
                      <w:rPr>
                        <w:rFonts w:ascii="Cambria Math" w:hAnsi="Cambria Math"/>
                        <w:i/>
                        <w:sz w:val="14"/>
                        <w:szCs w:val="18"/>
                      </w:rPr>
                    </m:ctrlPr>
                  </m:sSubPr>
                  <m:e>
                    <m:r>
                      <w:rPr>
                        <w:rFonts w:ascii="Cambria Math" w:hAnsi="Cambria Math"/>
                        <w:sz w:val="14"/>
                        <w:szCs w:val="18"/>
                      </w:rPr>
                      <m:t>k</m:t>
                    </m:r>
                  </m:e>
                  <m:sub>
                    <m:r>
                      <w:rPr>
                        <w:rFonts w:ascii="Cambria Math" w:hAnsi="Cambria Math"/>
                        <w:sz w:val="14"/>
                        <w:szCs w:val="18"/>
                      </w:rPr>
                      <m:t>5</m:t>
                    </m:r>
                  </m:sub>
                </m:sSub>
                <m:r>
                  <w:rPr>
                    <w:rFonts w:ascii="Cambria Math" w:hAnsi="Cambria Math"/>
                    <w:sz w:val="14"/>
                    <w:szCs w:val="18"/>
                  </w:rPr>
                  <m:t>=3.6∙</m:t>
                </m:r>
                <m:sSup>
                  <m:sSupPr>
                    <m:ctrlPr>
                      <w:rPr>
                        <w:rFonts w:ascii="Cambria Math" w:hAnsi="Cambria Math"/>
                        <w:i/>
                        <w:sz w:val="14"/>
                        <w:szCs w:val="18"/>
                      </w:rPr>
                    </m:ctrlPr>
                  </m:sSupPr>
                  <m:e>
                    <m:r>
                      <w:rPr>
                        <w:rFonts w:ascii="Cambria Math" w:hAnsi="Cambria Math"/>
                        <w:sz w:val="14"/>
                        <w:szCs w:val="18"/>
                      </w:rPr>
                      <m:t>10</m:t>
                    </m:r>
                  </m:e>
                  <m:sup>
                    <m:r>
                      <w:rPr>
                        <w:rFonts w:ascii="Cambria Math" w:hAnsi="Cambria Math"/>
                        <w:sz w:val="14"/>
                        <w:szCs w:val="18"/>
                      </w:rPr>
                      <m:t>12</m:t>
                    </m:r>
                  </m:sup>
                </m:sSup>
                <m:r>
                  <w:rPr>
                    <w:rFonts w:ascii="Cambria Math" w:hAnsi="Cambria Math"/>
                    <w:sz w:val="14"/>
                    <w:szCs w:val="18"/>
                  </w:rPr>
                  <m:t>∙</m:t>
                </m:r>
                <m:func>
                  <m:funcPr>
                    <m:ctrlPr>
                      <w:rPr>
                        <w:rFonts w:ascii="Cambria Math" w:hAnsi="Cambria Math"/>
                        <w:i/>
                        <w:sz w:val="14"/>
                        <w:szCs w:val="18"/>
                      </w:rPr>
                    </m:ctrlPr>
                  </m:funcPr>
                  <m:fName>
                    <m:r>
                      <m:rPr>
                        <m:sty m:val="p"/>
                      </m:rPr>
                      <w:rPr>
                        <w:rFonts w:ascii="Cambria Math" w:hAnsi="Cambria Math"/>
                        <w:sz w:val="14"/>
                        <w:szCs w:val="18"/>
                      </w:rPr>
                      <m:t>exp</m:t>
                    </m:r>
                  </m:fName>
                  <m:e>
                    <m:d>
                      <m:dPr>
                        <m:ctrlPr>
                          <w:rPr>
                            <w:rFonts w:ascii="Cambria Math" w:hAnsi="Cambria Math"/>
                            <w:i/>
                            <w:sz w:val="14"/>
                            <w:szCs w:val="18"/>
                          </w:rPr>
                        </m:ctrlPr>
                      </m:dPr>
                      <m:e>
                        <m:f>
                          <m:fPr>
                            <m:ctrlPr>
                              <w:rPr>
                                <w:rFonts w:ascii="Cambria Math" w:hAnsi="Cambria Math"/>
                                <w:i/>
                                <w:sz w:val="14"/>
                                <w:szCs w:val="18"/>
                              </w:rPr>
                            </m:ctrlPr>
                          </m:fPr>
                          <m:num>
                            <m:r>
                              <w:rPr>
                                <w:rFonts w:ascii="Cambria Math" w:hAnsi="Cambria Math"/>
                                <w:sz w:val="14"/>
                                <w:szCs w:val="18"/>
                              </w:rPr>
                              <m:t>-3.1∙</m:t>
                            </m:r>
                            <m:sSup>
                              <m:sSupPr>
                                <m:ctrlPr>
                                  <w:rPr>
                                    <w:rFonts w:ascii="Cambria Math" w:hAnsi="Cambria Math"/>
                                    <w:i/>
                                    <w:sz w:val="14"/>
                                    <w:szCs w:val="18"/>
                                  </w:rPr>
                                </m:ctrlPr>
                              </m:sSupPr>
                              <m:e>
                                <m:r>
                                  <w:rPr>
                                    <w:rFonts w:ascii="Cambria Math" w:hAnsi="Cambria Math"/>
                                    <w:sz w:val="14"/>
                                    <w:szCs w:val="18"/>
                                  </w:rPr>
                                  <m:t>10</m:t>
                                </m:r>
                              </m:e>
                              <m:sup>
                                <m:r>
                                  <w:rPr>
                                    <w:rFonts w:ascii="Cambria Math" w:hAnsi="Cambria Math"/>
                                    <w:sz w:val="14"/>
                                    <w:szCs w:val="18"/>
                                  </w:rPr>
                                  <m:t>5</m:t>
                                </m:r>
                              </m:sup>
                            </m:sSup>
                          </m:num>
                          <m:den>
                            <m:r>
                              <w:rPr>
                                <w:rFonts w:ascii="Cambria Math" w:hAnsi="Cambria Math"/>
                                <w:sz w:val="14"/>
                                <w:szCs w:val="18"/>
                              </w:rPr>
                              <m:t>RT</m:t>
                            </m:r>
                          </m:den>
                        </m:f>
                      </m:e>
                    </m:d>
                  </m:e>
                </m:func>
              </m:oMath>
            </m:oMathPara>
          </w:p>
        </w:tc>
        <w:tc>
          <w:tcPr>
            <w:tcW w:w="1439" w:type="dxa"/>
            <w:vAlign w:val="center"/>
          </w:tcPr>
          <w:p w:rsidR="00DC1F79" w:rsidRDefault="00DC1F79" w:rsidP="003E7D46">
            <w:pPr>
              <w:ind w:firstLine="0"/>
              <w:jc w:val="center"/>
              <w:cnfStyle w:val="000000100000" w:firstRow="0" w:lastRow="0" w:firstColumn="0" w:lastColumn="0" w:oddVBand="0" w:evenVBand="0" w:oddHBand="1" w:evenHBand="0" w:firstRowFirstColumn="0" w:firstRowLastColumn="0" w:lastRowFirstColumn="0" w:lastRowLastColumn="0"/>
              <w:rPr>
                <w:rFonts w:eastAsia="Calibri" w:cs="Calibri"/>
                <w:sz w:val="14"/>
                <w:szCs w:val="18"/>
              </w:rPr>
            </w:pPr>
            <w:r>
              <w:rPr>
                <w:rFonts w:eastAsia="Calibri" w:cs="Calibri"/>
                <w:sz w:val="14"/>
                <w:szCs w:val="18"/>
              </w:rPr>
              <w:fldChar w:fldCharType="begin"/>
            </w:r>
            <w:r>
              <w:rPr>
                <w:rFonts w:eastAsia="Calibri" w:cs="Calibri"/>
                <w:sz w:val="14"/>
                <w:szCs w:val="18"/>
              </w:rPr>
              <w:instrText xml:space="preserve"> ADDIN ZOTERO_ITEM CSL_CITATION {"citationID":"G1n3btFz","properties":{"formattedCitation":"[1]","plainCitation":"[1]","noteIndex":0},"citationItems":[{"id":387,"uris":["http://zotero.org/users/10200830/items/IRY45K47"],"itemData":{"id":387,"type":"article-journal","container-title":"Fuel.","ISSN":"0016-2361","issue":"12","note":"publisher-place: London :\npublisher: Butterworths Scientific Publications\nLCCN: 2012233675","title":"Mechanisms and kinetics of thermal reactions of aromatic hydrocarbons from pyrolysis of solid fuels","volume":"75","author":[{"family":"Lasa-Benito","given":"Andreas"}],"issued":{"date-parts":[["1996"]]}}}],"schema":"https://github.com/citation-style-language/schema/raw/master/csl-citation.json"} </w:instrText>
            </w:r>
            <w:r>
              <w:rPr>
                <w:rFonts w:eastAsia="Calibri" w:cs="Calibri"/>
                <w:sz w:val="14"/>
                <w:szCs w:val="18"/>
              </w:rPr>
              <w:fldChar w:fldCharType="separate"/>
            </w:r>
            <w:r w:rsidRPr="00DC1F79">
              <w:rPr>
                <w:rFonts w:cs="Times New Roman"/>
                <w:sz w:val="14"/>
              </w:rPr>
              <w:t>[1]</w:t>
            </w:r>
            <w:r>
              <w:rPr>
                <w:rFonts w:eastAsia="Calibri" w:cs="Calibri"/>
                <w:sz w:val="14"/>
                <w:szCs w:val="18"/>
              </w:rPr>
              <w:fldChar w:fldCharType="end"/>
            </w:r>
          </w:p>
        </w:tc>
      </w:tr>
      <w:tr w:rsidR="00DC1F79" w:rsidRPr="006E203F" w:rsidTr="003E7D46">
        <w:trPr>
          <w:jc w:val="center"/>
        </w:trPr>
        <w:tc>
          <w:tcPr>
            <w:cnfStyle w:val="001000000000" w:firstRow="0" w:lastRow="0" w:firstColumn="1" w:lastColumn="0" w:oddVBand="0" w:evenVBand="0" w:oddHBand="0" w:evenHBand="0" w:firstRowFirstColumn="0" w:firstRowLastColumn="0" w:lastRowFirstColumn="0" w:lastRowLastColumn="0"/>
            <w:tcW w:w="755" w:type="dxa"/>
            <w:vAlign w:val="center"/>
          </w:tcPr>
          <w:p w:rsidR="00DC1F79" w:rsidRPr="006E203F" w:rsidRDefault="00DC1F79" w:rsidP="003E7D46">
            <w:pPr>
              <w:jc w:val="center"/>
              <w:rPr>
                <w:sz w:val="18"/>
                <w:szCs w:val="18"/>
              </w:rPr>
            </w:pPr>
            <w:r>
              <w:rPr>
                <w:sz w:val="18"/>
                <w:szCs w:val="18"/>
              </w:rPr>
              <w:t>6</w:t>
            </w:r>
          </w:p>
        </w:tc>
        <w:tc>
          <w:tcPr>
            <w:tcW w:w="2002" w:type="dxa"/>
            <w:vAlign w:val="center"/>
          </w:tcPr>
          <w:p w:rsidR="00DC1F79" w:rsidRPr="006E203F" w:rsidRDefault="00DC1F79" w:rsidP="003E7D46">
            <w:pPr>
              <w:jc w:val="center"/>
              <w:cnfStyle w:val="000000000000" w:firstRow="0" w:lastRow="0" w:firstColumn="0" w:lastColumn="0" w:oddVBand="0" w:evenVBand="0" w:oddHBand="0" w:evenHBand="0" w:firstRowFirstColumn="0" w:firstRowLastColumn="0" w:lastRowFirstColumn="0" w:lastRowLastColumn="0"/>
              <w:rPr>
                <w:sz w:val="18"/>
                <w:szCs w:val="18"/>
              </w:rPr>
            </w:pPr>
            <m:oMathPara>
              <m:oMath>
                <m:r>
                  <w:rPr>
                    <w:rFonts w:ascii="Cambria Math" w:eastAsiaTheme="minorEastAsia" w:hAnsi="Cambria Math"/>
                    <w:sz w:val="14"/>
                    <w:szCs w:val="18"/>
                  </w:rPr>
                  <m:t>C</m:t>
                </m:r>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4</m:t>
                    </m:r>
                  </m:sub>
                </m:sSub>
                <m:r>
                  <w:rPr>
                    <w:rFonts w:ascii="Cambria Math" w:eastAsiaTheme="minorEastAsia" w:hAnsi="Cambria Math"/>
                    <w:sz w:val="14"/>
                    <w:szCs w:val="18"/>
                  </w:rPr>
                  <m:t>+</m:t>
                </m:r>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2</m:t>
                    </m:r>
                  </m:sub>
                </m:sSub>
                <m:r>
                  <w:rPr>
                    <w:rFonts w:ascii="Cambria Math" w:eastAsiaTheme="minorEastAsia" w:hAnsi="Cambria Math"/>
                    <w:sz w:val="14"/>
                    <w:szCs w:val="18"/>
                  </w:rPr>
                  <m:t>O→CO+3</m:t>
                </m:r>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2</m:t>
                    </m:r>
                  </m:sub>
                </m:sSub>
              </m:oMath>
            </m:oMathPara>
          </w:p>
        </w:tc>
        <w:tc>
          <w:tcPr>
            <w:tcW w:w="2205" w:type="dxa"/>
            <w:vAlign w:val="center"/>
          </w:tcPr>
          <w:p w:rsidR="00DC1F79" w:rsidRDefault="00DC1F79" w:rsidP="003E7D46">
            <w:pPr>
              <w:jc w:val="center"/>
              <w:cnfStyle w:val="000000000000" w:firstRow="0" w:lastRow="0" w:firstColumn="0" w:lastColumn="0" w:oddVBand="0" w:evenVBand="0" w:oddHBand="0" w:evenHBand="0" w:firstRowFirstColumn="0" w:firstRowLastColumn="0" w:lastRowFirstColumn="0" w:lastRowLastColumn="0"/>
            </w:pPr>
            <m:oMathPara>
              <m:oMath>
                <m:sSub>
                  <m:sSubPr>
                    <m:ctrlPr>
                      <w:rPr>
                        <w:rFonts w:ascii="Cambria Math" w:hAnsi="Cambria Math"/>
                        <w:i/>
                        <w:sz w:val="14"/>
                        <w:szCs w:val="18"/>
                      </w:rPr>
                    </m:ctrlPr>
                  </m:sSubPr>
                  <m:e>
                    <m:r>
                      <w:rPr>
                        <w:rFonts w:ascii="Cambria Math" w:hAnsi="Cambria Math"/>
                        <w:sz w:val="14"/>
                        <w:szCs w:val="18"/>
                      </w:rPr>
                      <m:t>r</m:t>
                    </m:r>
                  </m:e>
                  <m:sub>
                    <m:r>
                      <w:rPr>
                        <w:rFonts w:ascii="Cambria Math" w:hAnsi="Cambria Math"/>
                        <w:sz w:val="14"/>
                        <w:szCs w:val="18"/>
                      </w:rPr>
                      <m:t>6</m:t>
                    </m:r>
                  </m:sub>
                </m:sSub>
                <m:r>
                  <w:rPr>
                    <w:rFonts w:ascii="Cambria Math" w:hAnsi="Cambria Math"/>
                    <w:sz w:val="14"/>
                    <w:szCs w:val="18"/>
                  </w:rPr>
                  <m:t>=</m:t>
                </m:r>
                <m:sSub>
                  <m:sSubPr>
                    <m:ctrlPr>
                      <w:rPr>
                        <w:rFonts w:ascii="Cambria Math" w:hAnsi="Cambria Math"/>
                        <w:i/>
                        <w:sz w:val="14"/>
                        <w:szCs w:val="18"/>
                      </w:rPr>
                    </m:ctrlPr>
                  </m:sSubPr>
                  <m:e>
                    <m:r>
                      <w:rPr>
                        <w:rFonts w:ascii="Cambria Math" w:hAnsi="Cambria Math"/>
                        <w:sz w:val="14"/>
                        <w:szCs w:val="18"/>
                      </w:rPr>
                      <m:t>k</m:t>
                    </m:r>
                  </m:e>
                  <m:sub>
                    <m:r>
                      <w:rPr>
                        <w:rFonts w:ascii="Cambria Math" w:hAnsi="Cambria Math"/>
                        <w:sz w:val="14"/>
                        <w:szCs w:val="18"/>
                      </w:rPr>
                      <m:t>6</m:t>
                    </m:r>
                  </m:sub>
                </m:sSub>
                <m:d>
                  <m:dPr>
                    <m:begChr m:val="["/>
                    <m:endChr m:val="]"/>
                    <m:ctrlPr>
                      <w:rPr>
                        <w:rFonts w:ascii="Cambria Math" w:hAnsi="Cambria Math"/>
                        <w:i/>
                        <w:sz w:val="14"/>
                        <w:szCs w:val="18"/>
                      </w:rPr>
                    </m:ctrlPr>
                  </m:dPr>
                  <m:e>
                    <m:r>
                      <w:rPr>
                        <w:rFonts w:ascii="Cambria Math" w:hAnsi="Cambria Math"/>
                        <w:sz w:val="14"/>
                        <w:szCs w:val="18"/>
                      </w:rPr>
                      <m:t>C</m:t>
                    </m:r>
                    <m:sSub>
                      <m:sSubPr>
                        <m:ctrlPr>
                          <w:rPr>
                            <w:rFonts w:ascii="Cambria Math" w:hAnsi="Cambria Math"/>
                            <w:i/>
                            <w:sz w:val="14"/>
                            <w:szCs w:val="18"/>
                          </w:rPr>
                        </m:ctrlPr>
                      </m:sSubPr>
                      <m:e>
                        <m:r>
                          <w:rPr>
                            <w:rFonts w:ascii="Cambria Math" w:hAnsi="Cambria Math"/>
                            <w:sz w:val="14"/>
                            <w:szCs w:val="18"/>
                          </w:rPr>
                          <m:t>H</m:t>
                        </m:r>
                      </m:e>
                      <m:sub>
                        <m:r>
                          <w:rPr>
                            <w:rFonts w:ascii="Cambria Math" w:hAnsi="Cambria Math"/>
                            <w:sz w:val="14"/>
                            <w:szCs w:val="18"/>
                          </w:rPr>
                          <m:t>4</m:t>
                        </m:r>
                      </m:sub>
                    </m:sSub>
                  </m:e>
                </m:d>
                <m:r>
                  <w:rPr>
                    <w:rFonts w:ascii="Cambria Math" w:hAnsi="Cambria Math"/>
                    <w:sz w:val="14"/>
                    <w:szCs w:val="18"/>
                  </w:rPr>
                  <m:t>[</m:t>
                </m:r>
                <m:sSub>
                  <m:sSubPr>
                    <m:ctrlPr>
                      <w:rPr>
                        <w:rFonts w:ascii="Cambria Math" w:hAnsi="Cambria Math"/>
                        <w:i/>
                        <w:sz w:val="14"/>
                        <w:szCs w:val="18"/>
                      </w:rPr>
                    </m:ctrlPr>
                  </m:sSubPr>
                  <m:e>
                    <m:r>
                      <w:rPr>
                        <w:rFonts w:ascii="Cambria Math" w:hAnsi="Cambria Math"/>
                        <w:sz w:val="14"/>
                        <w:szCs w:val="18"/>
                      </w:rPr>
                      <m:t>H</m:t>
                    </m:r>
                  </m:e>
                  <m:sub>
                    <m:r>
                      <w:rPr>
                        <w:rFonts w:ascii="Cambria Math" w:hAnsi="Cambria Math"/>
                        <w:sz w:val="14"/>
                        <w:szCs w:val="18"/>
                      </w:rPr>
                      <m:t>2</m:t>
                    </m:r>
                  </m:sub>
                </m:sSub>
                <m:r>
                  <w:rPr>
                    <w:rFonts w:ascii="Cambria Math" w:hAnsi="Cambria Math"/>
                    <w:sz w:val="14"/>
                    <w:szCs w:val="18"/>
                  </w:rPr>
                  <m:t>O]</m:t>
                </m:r>
              </m:oMath>
            </m:oMathPara>
          </w:p>
        </w:tc>
        <w:tc>
          <w:tcPr>
            <w:tcW w:w="2404" w:type="dxa"/>
            <w:vAlign w:val="center"/>
          </w:tcPr>
          <w:p w:rsidR="00DC1F79" w:rsidRDefault="00DC1F79" w:rsidP="003E7D46">
            <w:pPr>
              <w:jc w:val="center"/>
              <w:cnfStyle w:val="000000000000" w:firstRow="0" w:lastRow="0" w:firstColumn="0" w:lastColumn="0" w:oddVBand="0" w:evenVBand="0" w:oddHBand="0" w:evenHBand="0" w:firstRowFirstColumn="0" w:firstRowLastColumn="0" w:lastRowFirstColumn="0" w:lastRowLastColumn="0"/>
            </w:pPr>
            <m:oMathPara>
              <m:oMath>
                <m:sSub>
                  <m:sSubPr>
                    <m:ctrlPr>
                      <w:rPr>
                        <w:rFonts w:ascii="Cambria Math" w:hAnsi="Cambria Math"/>
                        <w:i/>
                        <w:sz w:val="14"/>
                        <w:szCs w:val="18"/>
                      </w:rPr>
                    </m:ctrlPr>
                  </m:sSubPr>
                  <m:e>
                    <m:r>
                      <w:rPr>
                        <w:rFonts w:ascii="Cambria Math" w:hAnsi="Cambria Math"/>
                        <w:sz w:val="14"/>
                        <w:szCs w:val="18"/>
                      </w:rPr>
                      <m:t>k</m:t>
                    </m:r>
                  </m:e>
                  <m:sub>
                    <m:r>
                      <w:rPr>
                        <w:rFonts w:ascii="Cambria Math" w:hAnsi="Cambria Math"/>
                        <w:sz w:val="14"/>
                        <w:szCs w:val="18"/>
                      </w:rPr>
                      <m:t>6</m:t>
                    </m:r>
                  </m:sub>
                </m:sSub>
                <m:r>
                  <w:rPr>
                    <w:rFonts w:ascii="Cambria Math" w:hAnsi="Cambria Math"/>
                    <w:sz w:val="14"/>
                    <w:szCs w:val="18"/>
                  </w:rPr>
                  <m:t>=4.56∙</m:t>
                </m:r>
                <m:sSup>
                  <m:sSupPr>
                    <m:ctrlPr>
                      <w:rPr>
                        <w:rFonts w:ascii="Cambria Math" w:hAnsi="Cambria Math"/>
                        <w:i/>
                        <w:sz w:val="14"/>
                        <w:szCs w:val="18"/>
                      </w:rPr>
                    </m:ctrlPr>
                  </m:sSupPr>
                  <m:e>
                    <m:r>
                      <w:rPr>
                        <w:rFonts w:ascii="Cambria Math" w:hAnsi="Cambria Math"/>
                        <w:sz w:val="14"/>
                        <w:szCs w:val="18"/>
                      </w:rPr>
                      <m:t>10</m:t>
                    </m:r>
                  </m:e>
                  <m:sup>
                    <m:r>
                      <w:rPr>
                        <w:rFonts w:ascii="Cambria Math" w:hAnsi="Cambria Math"/>
                        <w:sz w:val="14"/>
                        <w:szCs w:val="18"/>
                      </w:rPr>
                      <m:t>12</m:t>
                    </m:r>
                  </m:sup>
                </m:sSup>
                <m:r>
                  <w:rPr>
                    <w:rFonts w:ascii="Cambria Math" w:hAnsi="Cambria Math"/>
                    <w:sz w:val="14"/>
                    <w:szCs w:val="18"/>
                  </w:rPr>
                  <m:t>∙</m:t>
                </m:r>
                <m:func>
                  <m:funcPr>
                    <m:ctrlPr>
                      <w:rPr>
                        <w:rFonts w:ascii="Cambria Math" w:hAnsi="Cambria Math"/>
                        <w:i/>
                        <w:sz w:val="14"/>
                        <w:szCs w:val="18"/>
                      </w:rPr>
                    </m:ctrlPr>
                  </m:funcPr>
                  <m:fName>
                    <m:r>
                      <m:rPr>
                        <m:sty m:val="p"/>
                      </m:rPr>
                      <w:rPr>
                        <w:rFonts w:ascii="Cambria Math" w:hAnsi="Cambria Math"/>
                        <w:sz w:val="14"/>
                        <w:szCs w:val="18"/>
                      </w:rPr>
                      <m:t>exp</m:t>
                    </m:r>
                  </m:fName>
                  <m:e>
                    <m:d>
                      <m:dPr>
                        <m:ctrlPr>
                          <w:rPr>
                            <w:rFonts w:ascii="Cambria Math" w:hAnsi="Cambria Math"/>
                            <w:i/>
                            <w:sz w:val="14"/>
                            <w:szCs w:val="18"/>
                          </w:rPr>
                        </m:ctrlPr>
                      </m:dPr>
                      <m:e>
                        <m:f>
                          <m:fPr>
                            <m:ctrlPr>
                              <w:rPr>
                                <w:rFonts w:ascii="Cambria Math" w:hAnsi="Cambria Math"/>
                                <w:i/>
                                <w:sz w:val="14"/>
                                <w:szCs w:val="18"/>
                              </w:rPr>
                            </m:ctrlPr>
                          </m:fPr>
                          <m:num>
                            <m:r>
                              <w:rPr>
                                <w:rFonts w:ascii="Cambria Math" w:hAnsi="Cambria Math"/>
                                <w:sz w:val="14"/>
                                <w:szCs w:val="18"/>
                              </w:rPr>
                              <m:t>-1.77∙</m:t>
                            </m:r>
                            <m:sSup>
                              <m:sSupPr>
                                <m:ctrlPr>
                                  <w:rPr>
                                    <w:rFonts w:ascii="Cambria Math" w:hAnsi="Cambria Math"/>
                                    <w:i/>
                                    <w:sz w:val="14"/>
                                    <w:szCs w:val="18"/>
                                  </w:rPr>
                                </m:ctrlPr>
                              </m:sSupPr>
                              <m:e>
                                <m:r>
                                  <w:rPr>
                                    <w:rFonts w:ascii="Cambria Math" w:hAnsi="Cambria Math"/>
                                    <w:sz w:val="14"/>
                                    <w:szCs w:val="18"/>
                                  </w:rPr>
                                  <m:t>10</m:t>
                                </m:r>
                              </m:e>
                              <m:sup>
                                <m:r>
                                  <w:rPr>
                                    <w:rFonts w:ascii="Cambria Math" w:hAnsi="Cambria Math"/>
                                    <w:sz w:val="14"/>
                                    <w:szCs w:val="18"/>
                                  </w:rPr>
                                  <m:t>5</m:t>
                                </m:r>
                              </m:sup>
                            </m:sSup>
                          </m:num>
                          <m:den>
                            <m:r>
                              <w:rPr>
                                <w:rFonts w:ascii="Cambria Math" w:hAnsi="Cambria Math"/>
                                <w:sz w:val="14"/>
                                <w:szCs w:val="18"/>
                              </w:rPr>
                              <m:t>RT</m:t>
                            </m:r>
                          </m:den>
                        </m:f>
                      </m:e>
                    </m:d>
                  </m:e>
                </m:func>
              </m:oMath>
            </m:oMathPara>
          </w:p>
        </w:tc>
        <w:tc>
          <w:tcPr>
            <w:tcW w:w="1439" w:type="dxa"/>
            <w:vAlign w:val="center"/>
          </w:tcPr>
          <w:p w:rsidR="00DC1F79" w:rsidRDefault="00DC1F79" w:rsidP="003E7D46">
            <w:pPr>
              <w:ind w:firstLine="0"/>
              <w:jc w:val="center"/>
              <w:cnfStyle w:val="000000000000" w:firstRow="0" w:lastRow="0" w:firstColumn="0" w:lastColumn="0" w:oddVBand="0" w:evenVBand="0" w:oddHBand="0" w:evenHBand="0" w:firstRowFirstColumn="0" w:firstRowLastColumn="0" w:lastRowFirstColumn="0" w:lastRowLastColumn="0"/>
              <w:rPr>
                <w:rFonts w:eastAsia="Calibri" w:cs="Calibri"/>
                <w:sz w:val="14"/>
                <w:szCs w:val="18"/>
              </w:rPr>
            </w:pPr>
            <w:r>
              <w:rPr>
                <w:rFonts w:eastAsia="Calibri" w:cs="Calibri"/>
                <w:sz w:val="14"/>
                <w:szCs w:val="18"/>
              </w:rPr>
              <w:fldChar w:fldCharType="begin"/>
            </w:r>
            <w:r>
              <w:rPr>
                <w:rFonts w:eastAsia="Calibri" w:cs="Calibri"/>
                <w:sz w:val="14"/>
                <w:szCs w:val="18"/>
              </w:rPr>
              <w:instrText xml:space="preserve"> ADDIN ZOTERO_ITEM CSL_CITATION {"citationID":"Vwud81t5","properties":{"formattedCitation":"[3]","plainCitation":"[3]","noteIndex":0},"citationItems":[{"id":393,"uris":["http://zotero.org/users/10200830/items/QEFYJ9UG"],"itemData":{"id":393,"type":"article-journal","container-title":"Adv Chem Ser","DOI":"10.1021/ba-1974-0131.ch014","issue":"13","note":"type: Conference paper","page":"237 – 258","title":"THERMAL HYDROGASIFICATION OF AROMATIC COMPOUNDS.","author":[{"family":"Virk","given":"P.S."},{"family":"Chambers","given":"L.E."},{"family":"Woebcke","given":"H.N."}],"issued":{"date-parts":[["1974"]]}}}],"schema":"https://github.com/citation-style-language/schema/raw/master/csl-citation.json"} </w:instrText>
            </w:r>
            <w:r>
              <w:rPr>
                <w:rFonts w:eastAsia="Calibri" w:cs="Calibri"/>
                <w:sz w:val="14"/>
                <w:szCs w:val="18"/>
              </w:rPr>
              <w:fldChar w:fldCharType="separate"/>
            </w:r>
            <w:r w:rsidRPr="00DC1F79">
              <w:rPr>
                <w:rFonts w:cs="Times New Roman"/>
                <w:sz w:val="14"/>
              </w:rPr>
              <w:t>[3]</w:t>
            </w:r>
            <w:r>
              <w:rPr>
                <w:rFonts w:eastAsia="Calibri" w:cs="Calibri"/>
                <w:sz w:val="14"/>
                <w:szCs w:val="18"/>
              </w:rPr>
              <w:fldChar w:fldCharType="end"/>
            </w:r>
          </w:p>
        </w:tc>
      </w:tr>
      <w:tr w:rsidR="00DC1F79" w:rsidRPr="006E203F" w:rsidTr="003E7D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5" w:type="dxa"/>
            <w:vAlign w:val="center"/>
          </w:tcPr>
          <w:p w:rsidR="00DC1F79" w:rsidRPr="006E203F" w:rsidRDefault="00DC1F79" w:rsidP="003E7D46">
            <w:pPr>
              <w:jc w:val="center"/>
              <w:rPr>
                <w:sz w:val="18"/>
                <w:szCs w:val="18"/>
              </w:rPr>
            </w:pPr>
            <w:r>
              <w:rPr>
                <w:sz w:val="18"/>
                <w:szCs w:val="18"/>
              </w:rPr>
              <w:t>7</w:t>
            </w:r>
          </w:p>
        </w:tc>
        <w:tc>
          <w:tcPr>
            <w:tcW w:w="2002" w:type="dxa"/>
            <w:vAlign w:val="center"/>
          </w:tcPr>
          <w:p w:rsidR="00DC1F79" w:rsidRPr="006E203F" w:rsidRDefault="00DC1F79" w:rsidP="003E7D46">
            <w:pPr>
              <w:jc w:val="center"/>
              <w:cnfStyle w:val="000000100000" w:firstRow="0" w:lastRow="0" w:firstColumn="0" w:lastColumn="0" w:oddVBand="0" w:evenVBand="0" w:oddHBand="1" w:evenHBand="0" w:firstRowFirstColumn="0" w:firstRowLastColumn="0" w:lastRowFirstColumn="0" w:lastRowLastColumn="0"/>
              <w:rPr>
                <w:sz w:val="18"/>
                <w:szCs w:val="18"/>
              </w:rPr>
            </w:pPr>
            <m:oMathPara>
              <m:oMath>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2</m:t>
                    </m:r>
                  </m:sub>
                </m:sSub>
                <m:r>
                  <w:rPr>
                    <w:rFonts w:ascii="Cambria Math" w:eastAsiaTheme="minorEastAsia" w:hAnsi="Cambria Math"/>
                    <w:sz w:val="14"/>
                    <w:szCs w:val="18"/>
                  </w:rPr>
                  <m:t>+</m:t>
                </m:r>
                <m:f>
                  <m:fPr>
                    <m:ctrlPr>
                      <w:rPr>
                        <w:rFonts w:ascii="Cambria Math" w:eastAsiaTheme="minorEastAsia" w:hAnsi="Cambria Math"/>
                        <w:i/>
                        <w:sz w:val="14"/>
                        <w:szCs w:val="18"/>
                      </w:rPr>
                    </m:ctrlPr>
                  </m:fPr>
                  <m:num>
                    <m:r>
                      <w:rPr>
                        <w:rFonts w:ascii="Cambria Math" w:eastAsiaTheme="minorEastAsia" w:hAnsi="Cambria Math"/>
                        <w:sz w:val="14"/>
                        <w:szCs w:val="18"/>
                      </w:rPr>
                      <m:t>1</m:t>
                    </m:r>
                  </m:num>
                  <m:den>
                    <m:r>
                      <w:rPr>
                        <w:rFonts w:ascii="Cambria Math" w:eastAsiaTheme="minorEastAsia" w:hAnsi="Cambria Math"/>
                        <w:sz w:val="14"/>
                        <w:szCs w:val="18"/>
                      </w:rPr>
                      <m:t>2</m:t>
                    </m:r>
                  </m:den>
                </m:f>
                <m:sSub>
                  <m:sSubPr>
                    <m:ctrlPr>
                      <w:rPr>
                        <w:rFonts w:ascii="Cambria Math" w:eastAsiaTheme="minorEastAsia" w:hAnsi="Cambria Math"/>
                        <w:i/>
                        <w:sz w:val="14"/>
                        <w:szCs w:val="18"/>
                      </w:rPr>
                    </m:ctrlPr>
                  </m:sSubPr>
                  <m:e>
                    <m:r>
                      <w:rPr>
                        <w:rFonts w:ascii="Cambria Math" w:eastAsiaTheme="minorEastAsia" w:hAnsi="Cambria Math"/>
                        <w:sz w:val="14"/>
                        <w:szCs w:val="18"/>
                      </w:rPr>
                      <m:t>O</m:t>
                    </m:r>
                  </m:e>
                  <m:sub>
                    <m:r>
                      <w:rPr>
                        <w:rFonts w:ascii="Cambria Math" w:eastAsiaTheme="minorEastAsia" w:hAnsi="Cambria Math"/>
                        <w:sz w:val="14"/>
                        <w:szCs w:val="18"/>
                      </w:rPr>
                      <m:t>2</m:t>
                    </m:r>
                  </m:sub>
                </m:sSub>
                <m:r>
                  <w:rPr>
                    <w:rFonts w:ascii="Cambria Math" w:eastAsiaTheme="minorEastAsia" w:hAnsi="Cambria Math"/>
                    <w:sz w:val="14"/>
                    <w:szCs w:val="18"/>
                  </w:rPr>
                  <m:t>→</m:t>
                </m:r>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2</m:t>
                    </m:r>
                  </m:sub>
                </m:sSub>
                <m:r>
                  <w:rPr>
                    <w:rFonts w:ascii="Cambria Math" w:eastAsiaTheme="minorEastAsia" w:hAnsi="Cambria Math"/>
                    <w:sz w:val="14"/>
                    <w:szCs w:val="18"/>
                  </w:rPr>
                  <m:t>O</m:t>
                </m:r>
              </m:oMath>
            </m:oMathPara>
          </w:p>
        </w:tc>
        <w:tc>
          <w:tcPr>
            <w:tcW w:w="2205" w:type="dxa"/>
            <w:vAlign w:val="center"/>
          </w:tcPr>
          <w:p w:rsidR="00DC1F79" w:rsidRDefault="00DC1F79" w:rsidP="003E7D46">
            <w:pPr>
              <w:jc w:val="center"/>
              <w:cnfStyle w:val="000000100000" w:firstRow="0" w:lastRow="0" w:firstColumn="0" w:lastColumn="0" w:oddVBand="0" w:evenVBand="0" w:oddHBand="1" w:evenHBand="0" w:firstRowFirstColumn="0" w:firstRowLastColumn="0" w:lastRowFirstColumn="0" w:lastRowLastColumn="0"/>
            </w:pPr>
            <m:oMathPara>
              <m:oMath>
                <m:sSub>
                  <m:sSubPr>
                    <m:ctrlPr>
                      <w:rPr>
                        <w:rFonts w:ascii="Cambria Math" w:hAnsi="Cambria Math"/>
                        <w:i/>
                        <w:sz w:val="14"/>
                        <w:szCs w:val="18"/>
                      </w:rPr>
                    </m:ctrlPr>
                  </m:sSubPr>
                  <m:e>
                    <m:r>
                      <w:rPr>
                        <w:rFonts w:ascii="Cambria Math" w:hAnsi="Cambria Math"/>
                        <w:sz w:val="14"/>
                        <w:szCs w:val="18"/>
                      </w:rPr>
                      <m:t>r</m:t>
                    </m:r>
                  </m:e>
                  <m:sub>
                    <m:r>
                      <w:rPr>
                        <w:rFonts w:ascii="Cambria Math" w:hAnsi="Cambria Math"/>
                        <w:sz w:val="14"/>
                        <w:szCs w:val="18"/>
                      </w:rPr>
                      <m:t>7</m:t>
                    </m:r>
                  </m:sub>
                </m:sSub>
                <m:r>
                  <w:rPr>
                    <w:rFonts w:ascii="Cambria Math" w:hAnsi="Cambria Math"/>
                    <w:sz w:val="14"/>
                    <w:szCs w:val="18"/>
                  </w:rPr>
                  <m:t>=</m:t>
                </m:r>
                <m:sSub>
                  <m:sSubPr>
                    <m:ctrlPr>
                      <w:rPr>
                        <w:rFonts w:ascii="Cambria Math" w:hAnsi="Cambria Math"/>
                        <w:i/>
                        <w:sz w:val="14"/>
                        <w:szCs w:val="18"/>
                      </w:rPr>
                    </m:ctrlPr>
                  </m:sSubPr>
                  <m:e>
                    <m:r>
                      <w:rPr>
                        <w:rFonts w:ascii="Cambria Math" w:hAnsi="Cambria Math"/>
                        <w:sz w:val="14"/>
                        <w:szCs w:val="18"/>
                      </w:rPr>
                      <m:t>k</m:t>
                    </m:r>
                  </m:e>
                  <m:sub>
                    <m:r>
                      <w:rPr>
                        <w:rFonts w:ascii="Cambria Math" w:hAnsi="Cambria Math"/>
                        <w:sz w:val="14"/>
                        <w:szCs w:val="18"/>
                      </w:rPr>
                      <m:t>7</m:t>
                    </m:r>
                  </m:sub>
                </m:sSub>
                <m:d>
                  <m:dPr>
                    <m:begChr m:val="["/>
                    <m:endChr m:val="]"/>
                    <m:ctrlPr>
                      <w:rPr>
                        <w:rFonts w:ascii="Cambria Math" w:hAnsi="Cambria Math"/>
                        <w:i/>
                        <w:sz w:val="14"/>
                        <w:szCs w:val="18"/>
                      </w:rPr>
                    </m:ctrlPr>
                  </m:dPr>
                  <m:e>
                    <m:sSub>
                      <m:sSubPr>
                        <m:ctrlPr>
                          <w:rPr>
                            <w:rFonts w:ascii="Cambria Math" w:hAnsi="Cambria Math"/>
                            <w:i/>
                            <w:sz w:val="14"/>
                            <w:szCs w:val="18"/>
                          </w:rPr>
                        </m:ctrlPr>
                      </m:sSubPr>
                      <m:e>
                        <m:r>
                          <w:rPr>
                            <w:rFonts w:ascii="Cambria Math" w:hAnsi="Cambria Math"/>
                            <w:sz w:val="14"/>
                            <w:szCs w:val="18"/>
                          </w:rPr>
                          <m:t>H</m:t>
                        </m:r>
                      </m:e>
                      <m:sub>
                        <m:r>
                          <w:rPr>
                            <w:rFonts w:ascii="Cambria Math" w:hAnsi="Cambria Math"/>
                            <w:sz w:val="14"/>
                            <w:szCs w:val="18"/>
                          </w:rPr>
                          <m:t>2</m:t>
                        </m:r>
                      </m:sub>
                    </m:sSub>
                  </m:e>
                </m:d>
                <m:r>
                  <w:rPr>
                    <w:rFonts w:ascii="Cambria Math" w:hAnsi="Cambria Math"/>
                    <w:sz w:val="14"/>
                    <w:szCs w:val="18"/>
                  </w:rPr>
                  <m:t>[</m:t>
                </m:r>
                <m:sSub>
                  <m:sSubPr>
                    <m:ctrlPr>
                      <w:rPr>
                        <w:rFonts w:ascii="Cambria Math" w:hAnsi="Cambria Math"/>
                        <w:i/>
                        <w:sz w:val="14"/>
                        <w:szCs w:val="18"/>
                      </w:rPr>
                    </m:ctrlPr>
                  </m:sSubPr>
                  <m:e>
                    <m:r>
                      <w:rPr>
                        <w:rFonts w:ascii="Cambria Math" w:hAnsi="Cambria Math"/>
                        <w:sz w:val="14"/>
                        <w:szCs w:val="18"/>
                      </w:rPr>
                      <m:t>O</m:t>
                    </m:r>
                  </m:e>
                  <m:sub>
                    <m:r>
                      <w:rPr>
                        <w:rFonts w:ascii="Cambria Math" w:hAnsi="Cambria Math"/>
                        <w:sz w:val="14"/>
                        <w:szCs w:val="18"/>
                      </w:rPr>
                      <m:t>2</m:t>
                    </m:r>
                  </m:sub>
                </m:sSub>
                <m:r>
                  <w:rPr>
                    <w:rFonts w:ascii="Cambria Math" w:hAnsi="Cambria Math"/>
                    <w:sz w:val="14"/>
                    <w:szCs w:val="18"/>
                  </w:rPr>
                  <m:t>]</m:t>
                </m:r>
              </m:oMath>
            </m:oMathPara>
          </w:p>
        </w:tc>
        <w:tc>
          <w:tcPr>
            <w:tcW w:w="2404" w:type="dxa"/>
            <w:vAlign w:val="center"/>
          </w:tcPr>
          <w:p w:rsidR="00DC1F79" w:rsidRDefault="00DC1F79" w:rsidP="003E7D46">
            <w:pPr>
              <w:jc w:val="center"/>
              <w:cnfStyle w:val="000000100000" w:firstRow="0" w:lastRow="0" w:firstColumn="0" w:lastColumn="0" w:oddVBand="0" w:evenVBand="0" w:oddHBand="1" w:evenHBand="0" w:firstRowFirstColumn="0" w:firstRowLastColumn="0" w:lastRowFirstColumn="0" w:lastRowLastColumn="0"/>
            </w:pPr>
            <m:oMathPara>
              <m:oMath>
                <m:sSub>
                  <m:sSubPr>
                    <m:ctrlPr>
                      <w:rPr>
                        <w:rFonts w:ascii="Cambria Math" w:hAnsi="Cambria Math"/>
                        <w:i/>
                        <w:sz w:val="14"/>
                        <w:szCs w:val="18"/>
                      </w:rPr>
                    </m:ctrlPr>
                  </m:sSubPr>
                  <m:e>
                    <m:r>
                      <w:rPr>
                        <w:rFonts w:ascii="Cambria Math" w:hAnsi="Cambria Math"/>
                        <w:sz w:val="14"/>
                        <w:szCs w:val="18"/>
                      </w:rPr>
                      <m:t>k</m:t>
                    </m:r>
                  </m:e>
                  <m:sub>
                    <m:r>
                      <w:rPr>
                        <w:rFonts w:ascii="Cambria Math" w:hAnsi="Cambria Math"/>
                        <w:sz w:val="14"/>
                        <w:szCs w:val="18"/>
                      </w:rPr>
                      <m:t>7</m:t>
                    </m:r>
                  </m:sub>
                </m:sSub>
                <m:r>
                  <w:rPr>
                    <w:rFonts w:ascii="Cambria Math" w:hAnsi="Cambria Math"/>
                    <w:sz w:val="14"/>
                    <w:szCs w:val="18"/>
                  </w:rPr>
                  <m:t>=1.08∙</m:t>
                </m:r>
                <m:sSup>
                  <m:sSupPr>
                    <m:ctrlPr>
                      <w:rPr>
                        <w:rFonts w:ascii="Cambria Math" w:hAnsi="Cambria Math"/>
                        <w:i/>
                        <w:sz w:val="14"/>
                        <w:szCs w:val="18"/>
                      </w:rPr>
                    </m:ctrlPr>
                  </m:sSupPr>
                  <m:e>
                    <m:r>
                      <w:rPr>
                        <w:rFonts w:ascii="Cambria Math" w:hAnsi="Cambria Math"/>
                        <w:sz w:val="14"/>
                        <w:szCs w:val="18"/>
                      </w:rPr>
                      <m:t>10</m:t>
                    </m:r>
                  </m:e>
                  <m:sup>
                    <m:r>
                      <w:rPr>
                        <w:rFonts w:ascii="Cambria Math" w:hAnsi="Cambria Math"/>
                        <w:sz w:val="14"/>
                        <w:szCs w:val="18"/>
                      </w:rPr>
                      <m:t>10</m:t>
                    </m:r>
                  </m:sup>
                </m:sSup>
                <m:r>
                  <w:rPr>
                    <w:rFonts w:ascii="Cambria Math" w:hAnsi="Cambria Math"/>
                    <w:sz w:val="14"/>
                    <w:szCs w:val="18"/>
                  </w:rPr>
                  <m:t>∙</m:t>
                </m:r>
                <m:func>
                  <m:funcPr>
                    <m:ctrlPr>
                      <w:rPr>
                        <w:rFonts w:ascii="Cambria Math" w:hAnsi="Cambria Math"/>
                        <w:i/>
                        <w:sz w:val="14"/>
                        <w:szCs w:val="18"/>
                      </w:rPr>
                    </m:ctrlPr>
                  </m:funcPr>
                  <m:fName>
                    <m:r>
                      <m:rPr>
                        <m:sty m:val="p"/>
                      </m:rPr>
                      <w:rPr>
                        <w:rFonts w:ascii="Cambria Math" w:hAnsi="Cambria Math"/>
                        <w:sz w:val="14"/>
                        <w:szCs w:val="18"/>
                      </w:rPr>
                      <m:t>exp</m:t>
                    </m:r>
                  </m:fName>
                  <m:e>
                    <m:d>
                      <m:dPr>
                        <m:ctrlPr>
                          <w:rPr>
                            <w:rFonts w:ascii="Cambria Math" w:hAnsi="Cambria Math"/>
                            <w:i/>
                            <w:sz w:val="14"/>
                            <w:szCs w:val="18"/>
                          </w:rPr>
                        </m:ctrlPr>
                      </m:dPr>
                      <m:e>
                        <m:f>
                          <m:fPr>
                            <m:ctrlPr>
                              <w:rPr>
                                <w:rFonts w:ascii="Cambria Math" w:hAnsi="Cambria Math"/>
                                <w:i/>
                                <w:sz w:val="14"/>
                                <w:szCs w:val="18"/>
                              </w:rPr>
                            </m:ctrlPr>
                          </m:fPr>
                          <m:num>
                            <m:r>
                              <w:rPr>
                                <w:rFonts w:ascii="Cambria Math" w:hAnsi="Cambria Math"/>
                                <w:sz w:val="14"/>
                                <w:szCs w:val="18"/>
                              </w:rPr>
                              <m:t>-1.255∙</m:t>
                            </m:r>
                            <m:sSup>
                              <m:sSupPr>
                                <m:ctrlPr>
                                  <w:rPr>
                                    <w:rFonts w:ascii="Cambria Math" w:hAnsi="Cambria Math"/>
                                    <w:i/>
                                    <w:sz w:val="14"/>
                                    <w:szCs w:val="18"/>
                                  </w:rPr>
                                </m:ctrlPr>
                              </m:sSupPr>
                              <m:e>
                                <m:r>
                                  <w:rPr>
                                    <w:rFonts w:ascii="Cambria Math" w:hAnsi="Cambria Math"/>
                                    <w:sz w:val="14"/>
                                    <w:szCs w:val="18"/>
                                  </w:rPr>
                                  <m:t>10</m:t>
                                </m:r>
                              </m:e>
                              <m:sup>
                                <m:r>
                                  <w:rPr>
                                    <w:rFonts w:ascii="Cambria Math" w:hAnsi="Cambria Math"/>
                                    <w:sz w:val="14"/>
                                    <w:szCs w:val="18"/>
                                  </w:rPr>
                                  <m:t>5</m:t>
                                </m:r>
                              </m:sup>
                            </m:sSup>
                          </m:num>
                          <m:den>
                            <m:r>
                              <w:rPr>
                                <w:rFonts w:ascii="Cambria Math" w:hAnsi="Cambria Math"/>
                                <w:sz w:val="14"/>
                                <w:szCs w:val="18"/>
                              </w:rPr>
                              <m:t>RT</m:t>
                            </m:r>
                          </m:den>
                        </m:f>
                      </m:e>
                    </m:d>
                  </m:e>
                </m:func>
              </m:oMath>
            </m:oMathPara>
          </w:p>
        </w:tc>
        <w:tc>
          <w:tcPr>
            <w:tcW w:w="1439" w:type="dxa"/>
            <w:vAlign w:val="center"/>
          </w:tcPr>
          <w:p w:rsidR="00DC1F79" w:rsidRDefault="00DC1F79" w:rsidP="003E7D46">
            <w:pPr>
              <w:ind w:firstLine="0"/>
              <w:jc w:val="center"/>
              <w:cnfStyle w:val="000000100000" w:firstRow="0" w:lastRow="0" w:firstColumn="0" w:lastColumn="0" w:oddVBand="0" w:evenVBand="0" w:oddHBand="1" w:evenHBand="0" w:firstRowFirstColumn="0" w:firstRowLastColumn="0" w:lastRowFirstColumn="0" w:lastRowLastColumn="0"/>
              <w:rPr>
                <w:rFonts w:eastAsia="Calibri" w:cs="Calibri"/>
                <w:sz w:val="14"/>
                <w:szCs w:val="18"/>
              </w:rPr>
            </w:pPr>
            <w:r>
              <w:rPr>
                <w:rFonts w:eastAsia="Calibri" w:cs="Calibri"/>
                <w:sz w:val="14"/>
                <w:szCs w:val="18"/>
              </w:rPr>
              <w:fldChar w:fldCharType="begin"/>
            </w:r>
            <w:r>
              <w:rPr>
                <w:rFonts w:eastAsia="Calibri" w:cs="Calibri"/>
                <w:sz w:val="14"/>
                <w:szCs w:val="18"/>
              </w:rPr>
              <w:instrText xml:space="preserve"> ADDIN ZOTERO_ITEM CSL_CITATION {"citationID":"rOw3oh6i","properties":{"formattedCitation":"[4]","plainCitation":"[4]","noteIndex":0},"citationItems":[{"id":397,"uris":["http://zotero.org/users/10200830/items/GICC7KJ5"],"itemData":{"id":397,"type":"book","collection-title":"McGraw-Hill series in mechanical engineering","ISBN":"978-0-07-116910-3","note":"LCCN: 99025421","publisher":"McGraw-Hill","title":"An Introduction to Combustion: Concepts and Applications","URL":"https://books.google.fr/books?id=rzo8PgAACAAJ","author":[{"family":"Turns","given":"S.R."}],"issued":{"date-parts":[["1996"]]}}}],"schema":"https://github.com/citation-style-language/schema/raw/master/csl-citation.json"} </w:instrText>
            </w:r>
            <w:r>
              <w:rPr>
                <w:rFonts w:eastAsia="Calibri" w:cs="Calibri"/>
                <w:sz w:val="14"/>
                <w:szCs w:val="18"/>
              </w:rPr>
              <w:fldChar w:fldCharType="separate"/>
            </w:r>
            <w:r w:rsidRPr="00DC1F79">
              <w:rPr>
                <w:rFonts w:cs="Times New Roman"/>
                <w:sz w:val="14"/>
              </w:rPr>
              <w:t>[4]</w:t>
            </w:r>
            <w:r>
              <w:rPr>
                <w:rFonts w:eastAsia="Calibri" w:cs="Calibri"/>
                <w:sz w:val="14"/>
                <w:szCs w:val="18"/>
              </w:rPr>
              <w:fldChar w:fldCharType="end"/>
            </w:r>
          </w:p>
        </w:tc>
      </w:tr>
      <w:tr w:rsidR="00DC1F79" w:rsidRPr="006E203F" w:rsidTr="003E7D46">
        <w:trPr>
          <w:jc w:val="center"/>
        </w:trPr>
        <w:tc>
          <w:tcPr>
            <w:cnfStyle w:val="001000000000" w:firstRow="0" w:lastRow="0" w:firstColumn="1" w:lastColumn="0" w:oddVBand="0" w:evenVBand="0" w:oddHBand="0" w:evenHBand="0" w:firstRowFirstColumn="0" w:firstRowLastColumn="0" w:lastRowFirstColumn="0" w:lastRowLastColumn="0"/>
            <w:tcW w:w="755" w:type="dxa"/>
            <w:vAlign w:val="center"/>
          </w:tcPr>
          <w:p w:rsidR="00DC1F79" w:rsidRPr="006E203F" w:rsidRDefault="00DC1F79" w:rsidP="003E7D46">
            <w:pPr>
              <w:jc w:val="center"/>
              <w:rPr>
                <w:sz w:val="18"/>
                <w:szCs w:val="18"/>
              </w:rPr>
            </w:pPr>
            <w:r>
              <w:rPr>
                <w:sz w:val="18"/>
                <w:szCs w:val="18"/>
              </w:rPr>
              <w:t>8</w:t>
            </w:r>
          </w:p>
        </w:tc>
        <w:tc>
          <w:tcPr>
            <w:tcW w:w="2002" w:type="dxa"/>
            <w:vAlign w:val="center"/>
          </w:tcPr>
          <w:p w:rsidR="00DC1F79" w:rsidRPr="006E203F" w:rsidRDefault="00DC1F79" w:rsidP="003E7D46">
            <w:pPr>
              <w:jc w:val="center"/>
              <w:cnfStyle w:val="000000000000" w:firstRow="0" w:lastRow="0" w:firstColumn="0" w:lastColumn="0" w:oddVBand="0" w:evenVBand="0" w:oddHBand="0" w:evenHBand="0" w:firstRowFirstColumn="0" w:firstRowLastColumn="0" w:lastRowFirstColumn="0" w:lastRowLastColumn="0"/>
              <w:rPr>
                <w:sz w:val="18"/>
                <w:szCs w:val="18"/>
              </w:rPr>
            </w:pPr>
            <m:oMathPara>
              <m:oMath>
                <m:r>
                  <w:rPr>
                    <w:rFonts w:ascii="Cambria Math" w:eastAsiaTheme="minorEastAsia" w:hAnsi="Cambria Math"/>
                    <w:sz w:val="14"/>
                    <w:szCs w:val="18"/>
                  </w:rPr>
                  <m:t>CO+</m:t>
                </m:r>
                <m:f>
                  <m:fPr>
                    <m:ctrlPr>
                      <w:rPr>
                        <w:rFonts w:ascii="Cambria Math" w:eastAsiaTheme="minorEastAsia" w:hAnsi="Cambria Math"/>
                        <w:i/>
                        <w:sz w:val="14"/>
                        <w:szCs w:val="18"/>
                      </w:rPr>
                    </m:ctrlPr>
                  </m:fPr>
                  <m:num>
                    <m:r>
                      <w:rPr>
                        <w:rFonts w:ascii="Cambria Math" w:eastAsiaTheme="minorEastAsia" w:hAnsi="Cambria Math"/>
                        <w:sz w:val="14"/>
                        <w:szCs w:val="18"/>
                      </w:rPr>
                      <m:t>1</m:t>
                    </m:r>
                  </m:num>
                  <m:den>
                    <m:r>
                      <w:rPr>
                        <w:rFonts w:ascii="Cambria Math" w:eastAsiaTheme="minorEastAsia" w:hAnsi="Cambria Math"/>
                        <w:sz w:val="14"/>
                        <w:szCs w:val="18"/>
                      </w:rPr>
                      <m:t>2</m:t>
                    </m:r>
                  </m:den>
                </m:f>
                <m:sSub>
                  <m:sSubPr>
                    <m:ctrlPr>
                      <w:rPr>
                        <w:rFonts w:ascii="Cambria Math" w:eastAsiaTheme="minorEastAsia" w:hAnsi="Cambria Math"/>
                        <w:i/>
                        <w:sz w:val="14"/>
                        <w:szCs w:val="18"/>
                      </w:rPr>
                    </m:ctrlPr>
                  </m:sSubPr>
                  <m:e>
                    <m:r>
                      <w:rPr>
                        <w:rFonts w:ascii="Cambria Math" w:eastAsiaTheme="minorEastAsia" w:hAnsi="Cambria Math"/>
                        <w:sz w:val="14"/>
                        <w:szCs w:val="18"/>
                      </w:rPr>
                      <m:t>O</m:t>
                    </m:r>
                  </m:e>
                  <m:sub>
                    <m:r>
                      <w:rPr>
                        <w:rFonts w:ascii="Cambria Math" w:eastAsiaTheme="minorEastAsia" w:hAnsi="Cambria Math"/>
                        <w:sz w:val="14"/>
                        <w:szCs w:val="18"/>
                      </w:rPr>
                      <m:t>2</m:t>
                    </m:r>
                  </m:sub>
                </m:sSub>
                <m:r>
                  <w:rPr>
                    <w:rFonts w:ascii="Cambria Math" w:eastAsiaTheme="minorEastAsia" w:hAnsi="Cambria Math"/>
                    <w:sz w:val="14"/>
                    <w:szCs w:val="18"/>
                  </w:rPr>
                  <m:t>→C</m:t>
                </m:r>
                <m:sSub>
                  <m:sSubPr>
                    <m:ctrlPr>
                      <w:rPr>
                        <w:rFonts w:ascii="Cambria Math" w:eastAsiaTheme="minorEastAsia" w:hAnsi="Cambria Math"/>
                        <w:i/>
                        <w:sz w:val="14"/>
                        <w:szCs w:val="18"/>
                      </w:rPr>
                    </m:ctrlPr>
                  </m:sSubPr>
                  <m:e>
                    <m:r>
                      <w:rPr>
                        <w:rFonts w:ascii="Cambria Math" w:eastAsiaTheme="minorEastAsia" w:hAnsi="Cambria Math"/>
                        <w:sz w:val="14"/>
                        <w:szCs w:val="18"/>
                      </w:rPr>
                      <m:t>O</m:t>
                    </m:r>
                  </m:e>
                  <m:sub>
                    <m:r>
                      <w:rPr>
                        <w:rFonts w:ascii="Cambria Math" w:eastAsiaTheme="minorEastAsia" w:hAnsi="Cambria Math"/>
                        <w:sz w:val="14"/>
                        <w:szCs w:val="18"/>
                      </w:rPr>
                      <m:t>2</m:t>
                    </m:r>
                  </m:sub>
                </m:sSub>
              </m:oMath>
            </m:oMathPara>
          </w:p>
        </w:tc>
        <w:tc>
          <w:tcPr>
            <w:tcW w:w="2205" w:type="dxa"/>
            <w:vAlign w:val="center"/>
          </w:tcPr>
          <w:p w:rsidR="00DC1F79" w:rsidRDefault="00DC1F79" w:rsidP="003E7D46">
            <w:pPr>
              <w:jc w:val="center"/>
              <w:cnfStyle w:val="000000000000" w:firstRow="0" w:lastRow="0" w:firstColumn="0" w:lastColumn="0" w:oddVBand="0" w:evenVBand="0" w:oddHBand="0" w:evenHBand="0" w:firstRowFirstColumn="0" w:firstRowLastColumn="0" w:lastRowFirstColumn="0" w:lastRowLastColumn="0"/>
            </w:pPr>
            <m:oMathPara>
              <m:oMath>
                <m:sSub>
                  <m:sSubPr>
                    <m:ctrlPr>
                      <w:rPr>
                        <w:rFonts w:ascii="Cambria Math" w:hAnsi="Cambria Math"/>
                        <w:i/>
                        <w:sz w:val="14"/>
                        <w:szCs w:val="18"/>
                      </w:rPr>
                    </m:ctrlPr>
                  </m:sSubPr>
                  <m:e>
                    <m:r>
                      <w:rPr>
                        <w:rFonts w:ascii="Cambria Math" w:hAnsi="Cambria Math"/>
                        <w:sz w:val="14"/>
                        <w:szCs w:val="18"/>
                      </w:rPr>
                      <m:t>r</m:t>
                    </m:r>
                  </m:e>
                  <m:sub>
                    <m:r>
                      <w:rPr>
                        <w:rFonts w:ascii="Cambria Math" w:hAnsi="Cambria Math"/>
                        <w:sz w:val="14"/>
                        <w:szCs w:val="18"/>
                      </w:rPr>
                      <m:t>8</m:t>
                    </m:r>
                  </m:sub>
                </m:sSub>
                <m:r>
                  <w:rPr>
                    <w:rFonts w:ascii="Cambria Math" w:hAnsi="Cambria Math"/>
                    <w:sz w:val="14"/>
                    <w:szCs w:val="18"/>
                  </w:rPr>
                  <m:t>=</m:t>
                </m:r>
                <m:sSub>
                  <m:sSubPr>
                    <m:ctrlPr>
                      <w:rPr>
                        <w:rFonts w:ascii="Cambria Math" w:hAnsi="Cambria Math"/>
                        <w:i/>
                        <w:sz w:val="14"/>
                        <w:szCs w:val="18"/>
                      </w:rPr>
                    </m:ctrlPr>
                  </m:sSubPr>
                  <m:e>
                    <m:r>
                      <w:rPr>
                        <w:rFonts w:ascii="Cambria Math" w:hAnsi="Cambria Math"/>
                        <w:sz w:val="14"/>
                        <w:szCs w:val="18"/>
                      </w:rPr>
                      <m:t>k</m:t>
                    </m:r>
                  </m:e>
                  <m:sub>
                    <m:r>
                      <w:rPr>
                        <w:rFonts w:ascii="Cambria Math" w:hAnsi="Cambria Math"/>
                        <w:sz w:val="14"/>
                        <w:szCs w:val="18"/>
                      </w:rPr>
                      <m:t>8</m:t>
                    </m:r>
                  </m:sub>
                </m:sSub>
                <m:d>
                  <m:dPr>
                    <m:begChr m:val="["/>
                    <m:endChr m:val="]"/>
                    <m:ctrlPr>
                      <w:rPr>
                        <w:rFonts w:ascii="Cambria Math" w:hAnsi="Cambria Math"/>
                        <w:i/>
                        <w:sz w:val="14"/>
                        <w:szCs w:val="18"/>
                      </w:rPr>
                    </m:ctrlPr>
                  </m:dPr>
                  <m:e>
                    <m:r>
                      <w:rPr>
                        <w:rFonts w:ascii="Cambria Math" w:hAnsi="Cambria Math"/>
                        <w:sz w:val="14"/>
                        <w:szCs w:val="18"/>
                      </w:rPr>
                      <m:t>CO</m:t>
                    </m:r>
                  </m:e>
                </m:d>
                <m:sSup>
                  <m:sSupPr>
                    <m:ctrlPr>
                      <w:rPr>
                        <w:rFonts w:ascii="Cambria Math" w:eastAsiaTheme="minorEastAsia" w:hAnsi="Cambria Math"/>
                        <w:i/>
                        <w:sz w:val="14"/>
                        <w:szCs w:val="18"/>
                      </w:rPr>
                    </m:ctrlPr>
                  </m:sSupPr>
                  <m:e>
                    <m:d>
                      <m:dPr>
                        <m:begChr m:val="["/>
                        <m:endChr m:val="]"/>
                        <m:ctrlPr>
                          <w:rPr>
                            <w:rFonts w:ascii="Cambria Math" w:eastAsiaTheme="minorEastAsia" w:hAnsi="Cambria Math"/>
                            <w:i/>
                            <w:sz w:val="14"/>
                            <w:szCs w:val="18"/>
                          </w:rPr>
                        </m:ctrlPr>
                      </m:dPr>
                      <m:e>
                        <m:sSub>
                          <m:sSubPr>
                            <m:ctrlPr>
                              <w:rPr>
                                <w:rFonts w:ascii="Cambria Math" w:eastAsiaTheme="minorEastAsia" w:hAnsi="Cambria Math"/>
                                <w:i/>
                                <w:sz w:val="14"/>
                                <w:szCs w:val="18"/>
                              </w:rPr>
                            </m:ctrlPr>
                          </m:sSubPr>
                          <m:e>
                            <m:r>
                              <w:rPr>
                                <w:rFonts w:ascii="Cambria Math" w:eastAsiaTheme="minorEastAsia" w:hAnsi="Cambria Math"/>
                                <w:sz w:val="14"/>
                                <w:szCs w:val="18"/>
                              </w:rPr>
                              <m:t>O</m:t>
                            </m:r>
                          </m:e>
                          <m:sub>
                            <m:r>
                              <w:rPr>
                                <w:rFonts w:ascii="Cambria Math" w:eastAsiaTheme="minorEastAsia" w:hAnsi="Cambria Math"/>
                                <w:sz w:val="14"/>
                                <w:szCs w:val="18"/>
                              </w:rPr>
                              <m:t>2</m:t>
                            </m:r>
                          </m:sub>
                        </m:sSub>
                      </m:e>
                    </m:d>
                  </m:e>
                  <m:sup>
                    <m:r>
                      <w:rPr>
                        <w:rFonts w:ascii="Cambria Math" w:eastAsiaTheme="minorEastAsia" w:hAnsi="Cambria Math"/>
                        <w:sz w:val="14"/>
                        <w:szCs w:val="18"/>
                      </w:rPr>
                      <m:t>0.25</m:t>
                    </m:r>
                  </m:sup>
                </m:sSup>
                <m:sSup>
                  <m:sSupPr>
                    <m:ctrlPr>
                      <w:rPr>
                        <w:rFonts w:ascii="Cambria Math" w:eastAsiaTheme="minorEastAsia" w:hAnsi="Cambria Math"/>
                        <w:i/>
                        <w:sz w:val="14"/>
                        <w:szCs w:val="18"/>
                      </w:rPr>
                    </m:ctrlPr>
                  </m:sSupPr>
                  <m:e>
                    <m:d>
                      <m:dPr>
                        <m:begChr m:val="["/>
                        <m:endChr m:val="]"/>
                        <m:ctrlPr>
                          <w:rPr>
                            <w:rFonts w:ascii="Cambria Math" w:eastAsiaTheme="minorEastAsia" w:hAnsi="Cambria Math"/>
                            <w:i/>
                            <w:sz w:val="14"/>
                            <w:szCs w:val="18"/>
                          </w:rPr>
                        </m:ctrlPr>
                      </m:dPr>
                      <m:e>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2</m:t>
                            </m:r>
                          </m:sub>
                        </m:sSub>
                        <m:r>
                          <w:rPr>
                            <w:rFonts w:ascii="Cambria Math" w:eastAsiaTheme="minorEastAsia" w:hAnsi="Cambria Math"/>
                            <w:sz w:val="14"/>
                            <w:szCs w:val="18"/>
                          </w:rPr>
                          <m:t>O</m:t>
                        </m:r>
                      </m:e>
                    </m:d>
                  </m:e>
                  <m:sup>
                    <m:r>
                      <w:rPr>
                        <w:rFonts w:ascii="Cambria Math" w:eastAsiaTheme="minorEastAsia" w:hAnsi="Cambria Math"/>
                        <w:sz w:val="14"/>
                        <w:szCs w:val="18"/>
                      </w:rPr>
                      <m:t>0.5</m:t>
                    </m:r>
                  </m:sup>
                </m:sSup>
              </m:oMath>
            </m:oMathPara>
          </w:p>
        </w:tc>
        <w:tc>
          <w:tcPr>
            <w:tcW w:w="2404" w:type="dxa"/>
            <w:vAlign w:val="center"/>
          </w:tcPr>
          <w:p w:rsidR="00DC1F79" w:rsidRDefault="00DC1F79" w:rsidP="003E7D46">
            <w:pPr>
              <w:jc w:val="center"/>
              <w:cnfStyle w:val="000000000000" w:firstRow="0" w:lastRow="0" w:firstColumn="0" w:lastColumn="0" w:oddVBand="0" w:evenVBand="0" w:oddHBand="0" w:evenHBand="0" w:firstRowFirstColumn="0" w:firstRowLastColumn="0" w:lastRowFirstColumn="0" w:lastRowLastColumn="0"/>
            </w:pPr>
            <m:oMathPara>
              <m:oMath>
                <m:sSub>
                  <m:sSubPr>
                    <m:ctrlPr>
                      <w:rPr>
                        <w:rFonts w:ascii="Cambria Math" w:hAnsi="Cambria Math"/>
                        <w:i/>
                        <w:sz w:val="14"/>
                        <w:szCs w:val="18"/>
                      </w:rPr>
                    </m:ctrlPr>
                  </m:sSubPr>
                  <m:e>
                    <m:r>
                      <w:rPr>
                        <w:rFonts w:ascii="Cambria Math" w:hAnsi="Cambria Math"/>
                        <w:sz w:val="14"/>
                        <w:szCs w:val="18"/>
                      </w:rPr>
                      <m:t>k</m:t>
                    </m:r>
                  </m:e>
                  <m:sub>
                    <m:r>
                      <w:rPr>
                        <w:rFonts w:ascii="Cambria Math" w:hAnsi="Cambria Math"/>
                        <w:sz w:val="14"/>
                        <w:szCs w:val="18"/>
                      </w:rPr>
                      <m:t>8</m:t>
                    </m:r>
                  </m:sub>
                </m:sSub>
                <m:r>
                  <w:rPr>
                    <w:rFonts w:ascii="Cambria Math" w:hAnsi="Cambria Math"/>
                    <w:sz w:val="14"/>
                    <w:szCs w:val="18"/>
                  </w:rPr>
                  <m:t>=3.165∙</m:t>
                </m:r>
                <m:sSup>
                  <m:sSupPr>
                    <m:ctrlPr>
                      <w:rPr>
                        <w:rFonts w:ascii="Cambria Math" w:hAnsi="Cambria Math"/>
                        <w:i/>
                        <w:sz w:val="14"/>
                        <w:szCs w:val="18"/>
                      </w:rPr>
                    </m:ctrlPr>
                  </m:sSupPr>
                  <m:e>
                    <m:r>
                      <w:rPr>
                        <w:rFonts w:ascii="Cambria Math" w:hAnsi="Cambria Math"/>
                        <w:sz w:val="14"/>
                        <w:szCs w:val="18"/>
                      </w:rPr>
                      <m:t>10</m:t>
                    </m:r>
                  </m:e>
                  <m:sup>
                    <m:r>
                      <w:rPr>
                        <w:rFonts w:ascii="Cambria Math" w:hAnsi="Cambria Math"/>
                        <w:sz w:val="14"/>
                        <w:szCs w:val="18"/>
                      </w:rPr>
                      <m:t>12</m:t>
                    </m:r>
                  </m:sup>
                </m:sSup>
                <m:r>
                  <w:rPr>
                    <w:rFonts w:ascii="Cambria Math" w:hAnsi="Cambria Math"/>
                    <w:sz w:val="14"/>
                    <w:szCs w:val="18"/>
                  </w:rPr>
                  <m:t>∙</m:t>
                </m:r>
                <m:func>
                  <m:funcPr>
                    <m:ctrlPr>
                      <w:rPr>
                        <w:rFonts w:ascii="Cambria Math" w:hAnsi="Cambria Math"/>
                        <w:i/>
                        <w:sz w:val="14"/>
                        <w:szCs w:val="18"/>
                      </w:rPr>
                    </m:ctrlPr>
                  </m:funcPr>
                  <m:fName>
                    <m:r>
                      <m:rPr>
                        <m:sty m:val="p"/>
                      </m:rPr>
                      <w:rPr>
                        <w:rFonts w:ascii="Cambria Math" w:hAnsi="Cambria Math"/>
                        <w:sz w:val="14"/>
                        <w:szCs w:val="18"/>
                      </w:rPr>
                      <m:t>exp</m:t>
                    </m:r>
                  </m:fName>
                  <m:e>
                    <m:d>
                      <m:dPr>
                        <m:ctrlPr>
                          <w:rPr>
                            <w:rFonts w:ascii="Cambria Math" w:hAnsi="Cambria Math"/>
                            <w:i/>
                            <w:sz w:val="14"/>
                            <w:szCs w:val="18"/>
                          </w:rPr>
                        </m:ctrlPr>
                      </m:dPr>
                      <m:e>
                        <m:f>
                          <m:fPr>
                            <m:ctrlPr>
                              <w:rPr>
                                <w:rFonts w:ascii="Cambria Math" w:hAnsi="Cambria Math"/>
                                <w:i/>
                                <w:sz w:val="14"/>
                                <w:szCs w:val="18"/>
                              </w:rPr>
                            </m:ctrlPr>
                          </m:fPr>
                          <m:num>
                            <m:r>
                              <w:rPr>
                                <w:rFonts w:ascii="Cambria Math" w:hAnsi="Cambria Math"/>
                                <w:sz w:val="14"/>
                                <w:szCs w:val="18"/>
                              </w:rPr>
                              <m:t>-1.8∙</m:t>
                            </m:r>
                            <m:sSup>
                              <m:sSupPr>
                                <m:ctrlPr>
                                  <w:rPr>
                                    <w:rFonts w:ascii="Cambria Math" w:hAnsi="Cambria Math"/>
                                    <w:i/>
                                    <w:sz w:val="14"/>
                                    <w:szCs w:val="18"/>
                                  </w:rPr>
                                </m:ctrlPr>
                              </m:sSupPr>
                              <m:e>
                                <m:r>
                                  <w:rPr>
                                    <w:rFonts w:ascii="Cambria Math" w:hAnsi="Cambria Math"/>
                                    <w:sz w:val="14"/>
                                    <w:szCs w:val="18"/>
                                  </w:rPr>
                                  <m:t>10</m:t>
                                </m:r>
                              </m:e>
                              <m:sup>
                                <m:r>
                                  <w:rPr>
                                    <w:rFonts w:ascii="Cambria Math" w:hAnsi="Cambria Math"/>
                                    <w:sz w:val="14"/>
                                    <w:szCs w:val="18"/>
                                  </w:rPr>
                                  <m:t>5</m:t>
                                </m:r>
                              </m:sup>
                            </m:sSup>
                          </m:num>
                          <m:den>
                            <m:r>
                              <w:rPr>
                                <w:rFonts w:ascii="Cambria Math" w:hAnsi="Cambria Math"/>
                                <w:sz w:val="14"/>
                                <w:szCs w:val="18"/>
                              </w:rPr>
                              <m:t>RT</m:t>
                            </m:r>
                          </m:den>
                        </m:f>
                      </m:e>
                    </m:d>
                  </m:e>
                </m:func>
              </m:oMath>
            </m:oMathPara>
          </w:p>
        </w:tc>
        <w:tc>
          <w:tcPr>
            <w:tcW w:w="1439" w:type="dxa"/>
            <w:vAlign w:val="center"/>
          </w:tcPr>
          <w:p w:rsidR="00DC1F79" w:rsidRDefault="00DC1F79" w:rsidP="003E7D46">
            <w:pPr>
              <w:ind w:firstLine="0"/>
              <w:jc w:val="center"/>
              <w:cnfStyle w:val="000000000000" w:firstRow="0" w:lastRow="0" w:firstColumn="0" w:lastColumn="0" w:oddVBand="0" w:evenVBand="0" w:oddHBand="0" w:evenHBand="0" w:firstRowFirstColumn="0" w:firstRowLastColumn="0" w:lastRowFirstColumn="0" w:lastRowLastColumn="0"/>
              <w:rPr>
                <w:rFonts w:eastAsia="Calibri" w:cs="Calibri"/>
                <w:sz w:val="14"/>
                <w:szCs w:val="18"/>
              </w:rPr>
            </w:pPr>
            <w:r>
              <w:rPr>
                <w:rFonts w:eastAsia="Calibri" w:cs="Calibri"/>
                <w:sz w:val="14"/>
                <w:szCs w:val="18"/>
              </w:rPr>
              <w:fldChar w:fldCharType="begin"/>
            </w:r>
            <w:r>
              <w:rPr>
                <w:rFonts w:eastAsia="Calibri" w:cs="Calibri"/>
                <w:sz w:val="14"/>
                <w:szCs w:val="18"/>
              </w:rPr>
              <w:instrText xml:space="preserve"> ADDIN ZOTERO_ITEM CSL_CITATION {"citationID":"xxZSJcGr","properties":{"formattedCitation":"[5]","plainCitation":"[5]","noteIndex":0},"citationItems":[{"id":399,"uris":["http://zotero.org/users/10200830/items/6EMMEL2C"],"itemData":{"id":399,"type":"article-journal","abstract":"Experiments of sewage sludge gasiﬁcation were performed in a circulating ﬂuidized bed of pilot plant scale (15 m height, 0.1 m i.d.). For the examination of the inﬂuence of the air ratio, gasiﬁcation temperature, feeding height and ﬂuidization velocity several screening tests were conducted. To understand better the results from the screening experiments, axial proﬁles of the gas composition were measured. As the most inﬂuencing factor for the heating value of the gasiﬁcation gas the air ratio was found. Additionally, a low feeding height is recommended for good gas quality. While feeding into the lower dense zone of a circulating ﬂuidized bed (CFB), mixing of the fuel particles is better. With low feeding ports, high velocities are attainable and therefore high fuel throughput can be achieved.","container-title":"Chemical Engineering and Processing: Process Intensification","DOI":"10.1016/j.cep.2004.09.001","ISSN":"02552701","issue":"7","journalAbbreviation":"Chemical Engineering and Processing: Process Intensification","language":"en","page":"717-736","source":"DOI.org (Crossref)","title":"Experimental investigation and modeling of gasification of sewage sludge in the circulating fluidized bed","volume":"44","author":[{"family":"Petersen","given":"I."},{"family":"Werther","given":"J."}],"issued":{"date-parts":[["2005",7]]}}}],"schema":"https://github.com/citation-style-language/schema/raw/master/csl-citation.json"} </w:instrText>
            </w:r>
            <w:r>
              <w:rPr>
                <w:rFonts w:eastAsia="Calibri" w:cs="Calibri"/>
                <w:sz w:val="14"/>
                <w:szCs w:val="18"/>
              </w:rPr>
              <w:fldChar w:fldCharType="separate"/>
            </w:r>
            <w:r w:rsidRPr="00DC1F79">
              <w:rPr>
                <w:rFonts w:cs="Times New Roman"/>
                <w:sz w:val="14"/>
              </w:rPr>
              <w:t>[5]</w:t>
            </w:r>
            <w:r>
              <w:rPr>
                <w:rFonts w:eastAsia="Calibri" w:cs="Calibri"/>
                <w:sz w:val="14"/>
                <w:szCs w:val="18"/>
              </w:rPr>
              <w:fldChar w:fldCharType="end"/>
            </w:r>
          </w:p>
        </w:tc>
      </w:tr>
      <w:tr w:rsidR="00DC1F79" w:rsidRPr="006E203F" w:rsidTr="003E7D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5" w:type="dxa"/>
            <w:vAlign w:val="center"/>
          </w:tcPr>
          <w:p w:rsidR="00DC1F79" w:rsidRPr="006E203F" w:rsidRDefault="00DC1F79" w:rsidP="003E7D46">
            <w:pPr>
              <w:jc w:val="center"/>
              <w:rPr>
                <w:sz w:val="18"/>
                <w:szCs w:val="18"/>
              </w:rPr>
            </w:pPr>
            <w:r>
              <w:rPr>
                <w:sz w:val="18"/>
                <w:szCs w:val="18"/>
              </w:rPr>
              <w:t>9</w:t>
            </w:r>
          </w:p>
        </w:tc>
        <w:tc>
          <w:tcPr>
            <w:tcW w:w="2002" w:type="dxa"/>
            <w:vAlign w:val="center"/>
          </w:tcPr>
          <w:p w:rsidR="00DC1F79" w:rsidRPr="006E203F" w:rsidRDefault="00DC1F79" w:rsidP="003E7D46">
            <w:pPr>
              <w:jc w:val="center"/>
              <w:cnfStyle w:val="000000100000" w:firstRow="0" w:lastRow="0" w:firstColumn="0" w:lastColumn="0" w:oddVBand="0" w:evenVBand="0" w:oddHBand="1" w:evenHBand="0" w:firstRowFirstColumn="0" w:firstRowLastColumn="0" w:lastRowFirstColumn="0" w:lastRowLastColumn="0"/>
              <w:rPr>
                <w:sz w:val="18"/>
                <w:szCs w:val="18"/>
              </w:rPr>
            </w:pPr>
            <m:oMathPara>
              <m:oMath>
                <m:r>
                  <w:rPr>
                    <w:rFonts w:ascii="Cambria Math" w:eastAsiaTheme="minorEastAsia" w:hAnsi="Cambria Math"/>
                    <w:sz w:val="14"/>
                    <w:szCs w:val="18"/>
                  </w:rPr>
                  <m:t>CO+</m:t>
                </m:r>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2</m:t>
                    </m:r>
                  </m:sub>
                </m:sSub>
                <m:r>
                  <w:rPr>
                    <w:rFonts w:ascii="Cambria Math" w:eastAsiaTheme="minorEastAsia" w:hAnsi="Cambria Math"/>
                    <w:sz w:val="14"/>
                    <w:szCs w:val="18"/>
                  </w:rPr>
                  <m:t>O→C</m:t>
                </m:r>
                <m:sSub>
                  <m:sSubPr>
                    <m:ctrlPr>
                      <w:rPr>
                        <w:rFonts w:ascii="Cambria Math" w:eastAsiaTheme="minorEastAsia" w:hAnsi="Cambria Math"/>
                        <w:i/>
                        <w:sz w:val="14"/>
                        <w:szCs w:val="18"/>
                      </w:rPr>
                    </m:ctrlPr>
                  </m:sSubPr>
                  <m:e>
                    <m:r>
                      <w:rPr>
                        <w:rFonts w:ascii="Cambria Math" w:eastAsiaTheme="minorEastAsia" w:hAnsi="Cambria Math"/>
                        <w:sz w:val="14"/>
                        <w:szCs w:val="18"/>
                      </w:rPr>
                      <m:t>O</m:t>
                    </m:r>
                  </m:e>
                  <m:sub>
                    <m:r>
                      <w:rPr>
                        <w:rFonts w:ascii="Cambria Math" w:eastAsiaTheme="minorEastAsia" w:hAnsi="Cambria Math"/>
                        <w:sz w:val="14"/>
                        <w:szCs w:val="18"/>
                      </w:rPr>
                      <m:t>2</m:t>
                    </m:r>
                  </m:sub>
                </m:sSub>
                <m:r>
                  <w:rPr>
                    <w:rFonts w:ascii="Cambria Math" w:eastAsiaTheme="minorEastAsia" w:hAnsi="Cambria Math"/>
                    <w:sz w:val="14"/>
                    <w:szCs w:val="18"/>
                  </w:rPr>
                  <m:t>+</m:t>
                </m:r>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2</m:t>
                    </m:r>
                  </m:sub>
                </m:sSub>
              </m:oMath>
            </m:oMathPara>
          </w:p>
        </w:tc>
        <w:tc>
          <w:tcPr>
            <w:tcW w:w="2205" w:type="dxa"/>
            <w:vAlign w:val="center"/>
          </w:tcPr>
          <w:p w:rsidR="00DC1F79" w:rsidRDefault="00DC1F79" w:rsidP="003E7D46">
            <w:pPr>
              <w:jc w:val="center"/>
              <w:cnfStyle w:val="000000100000" w:firstRow="0" w:lastRow="0" w:firstColumn="0" w:lastColumn="0" w:oddVBand="0" w:evenVBand="0" w:oddHBand="1" w:evenHBand="0" w:firstRowFirstColumn="0" w:firstRowLastColumn="0" w:lastRowFirstColumn="0" w:lastRowLastColumn="0"/>
            </w:pPr>
            <m:oMathPara>
              <m:oMath>
                <m:sSub>
                  <m:sSubPr>
                    <m:ctrlPr>
                      <w:rPr>
                        <w:rFonts w:ascii="Cambria Math" w:hAnsi="Cambria Math"/>
                        <w:i/>
                        <w:sz w:val="14"/>
                        <w:szCs w:val="18"/>
                      </w:rPr>
                    </m:ctrlPr>
                  </m:sSubPr>
                  <m:e>
                    <m:r>
                      <w:rPr>
                        <w:rFonts w:ascii="Cambria Math" w:hAnsi="Cambria Math"/>
                        <w:sz w:val="14"/>
                        <w:szCs w:val="18"/>
                      </w:rPr>
                      <m:t>r</m:t>
                    </m:r>
                  </m:e>
                  <m:sub>
                    <m:r>
                      <w:rPr>
                        <w:rFonts w:ascii="Cambria Math" w:hAnsi="Cambria Math"/>
                        <w:sz w:val="14"/>
                        <w:szCs w:val="18"/>
                      </w:rPr>
                      <m:t>9</m:t>
                    </m:r>
                  </m:sub>
                </m:sSub>
                <m:r>
                  <w:rPr>
                    <w:rFonts w:ascii="Cambria Math" w:hAnsi="Cambria Math"/>
                    <w:sz w:val="14"/>
                    <w:szCs w:val="18"/>
                  </w:rPr>
                  <m:t>=</m:t>
                </m:r>
                <m:sSub>
                  <m:sSubPr>
                    <m:ctrlPr>
                      <w:rPr>
                        <w:rFonts w:ascii="Cambria Math" w:hAnsi="Cambria Math"/>
                        <w:i/>
                        <w:sz w:val="14"/>
                        <w:szCs w:val="18"/>
                      </w:rPr>
                    </m:ctrlPr>
                  </m:sSubPr>
                  <m:e>
                    <m:r>
                      <w:rPr>
                        <w:rFonts w:ascii="Cambria Math" w:hAnsi="Cambria Math"/>
                        <w:sz w:val="14"/>
                        <w:szCs w:val="18"/>
                      </w:rPr>
                      <m:t>k</m:t>
                    </m:r>
                  </m:e>
                  <m:sub>
                    <m:r>
                      <w:rPr>
                        <w:rFonts w:ascii="Cambria Math" w:hAnsi="Cambria Math"/>
                        <w:sz w:val="14"/>
                        <w:szCs w:val="18"/>
                      </w:rPr>
                      <m:t>9</m:t>
                    </m:r>
                  </m:sub>
                </m:sSub>
                <m:d>
                  <m:dPr>
                    <m:begChr m:val="["/>
                    <m:endChr m:val="]"/>
                    <m:ctrlPr>
                      <w:rPr>
                        <w:rFonts w:ascii="Cambria Math" w:hAnsi="Cambria Math"/>
                        <w:i/>
                        <w:sz w:val="14"/>
                        <w:szCs w:val="18"/>
                      </w:rPr>
                    </m:ctrlPr>
                  </m:dPr>
                  <m:e>
                    <m:r>
                      <w:rPr>
                        <w:rFonts w:ascii="Cambria Math" w:hAnsi="Cambria Math"/>
                        <w:sz w:val="14"/>
                        <w:szCs w:val="18"/>
                      </w:rPr>
                      <m:t>CO</m:t>
                    </m:r>
                  </m:e>
                </m:d>
                <m:r>
                  <w:rPr>
                    <w:rFonts w:ascii="Cambria Math" w:hAnsi="Cambria Math"/>
                    <w:sz w:val="14"/>
                    <w:szCs w:val="18"/>
                  </w:rPr>
                  <m:t>[</m:t>
                </m:r>
                <m:sSub>
                  <m:sSubPr>
                    <m:ctrlPr>
                      <w:rPr>
                        <w:rFonts w:ascii="Cambria Math" w:hAnsi="Cambria Math"/>
                        <w:i/>
                        <w:sz w:val="14"/>
                        <w:szCs w:val="18"/>
                      </w:rPr>
                    </m:ctrlPr>
                  </m:sSubPr>
                  <m:e>
                    <m:r>
                      <w:rPr>
                        <w:rFonts w:ascii="Cambria Math" w:hAnsi="Cambria Math"/>
                        <w:sz w:val="14"/>
                        <w:szCs w:val="18"/>
                      </w:rPr>
                      <m:t>H</m:t>
                    </m:r>
                  </m:e>
                  <m:sub>
                    <m:r>
                      <w:rPr>
                        <w:rFonts w:ascii="Cambria Math" w:hAnsi="Cambria Math"/>
                        <w:sz w:val="14"/>
                        <w:szCs w:val="18"/>
                      </w:rPr>
                      <m:t>2</m:t>
                    </m:r>
                  </m:sub>
                </m:sSub>
                <m:r>
                  <w:rPr>
                    <w:rFonts w:ascii="Cambria Math" w:hAnsi="Cambria Math"/>
                    <w:sz w:val="14"/>
                    <w:szCs w:val="18"/>
                  </w:rPr>
                  <m:t>O]</m:t>
                </m:r>
              </m:oMath>
            </m:oMathPara>
          </w:p>
        </w:tc>
        <w:tc>
          <w:tcPr>
            <w:tcW w:w="2404" w:type="dxa"/>
            <w:vAlign w:val="center"/>
          </w:tcPr>
          <w:p w:rsidR="00DC1F79" w:rsidRDefault="00DC1F79" w:rsidP="003E7D46">
            <w:pPr>
              <w:jc w:val="center"/>
              <w:cnfStyle w:val="000000100000" w:firstRow="0" w:lastRow="0" w:firstColumn="0" w:lastColumn="0" w:oddVBand="0" w:evenVBand="0" w:oddHBand="1" w:evenHBand="0" w:firstRowFirstColumn="0" w:firstRowLastColumn="0" w:lastRowFirstColumn="0" w:lastRowLastColumn="0"/>
            </w:pPr>
            <m:oMathPara>
              <m:oMath>
                <m:sSub>
                  <m:sSubPr>
                    <m:ctrlPr>
                      <w:rPr>
                        <w:rFonts w:ascii="Cambria Math" w:hAnsi="Cambria Math"/>
                        <w:i/>
                        <w:sz w:val="14"/>
                        <w:szCs w:val="18"/>
                      </w:rPr>
                    </m:ctrlPr>
                  </m:sSubPr>
                  <m:e>
                    <m:r>
                      <w:rPr>
                        <w:rFonts w:ascii="Cambria Math" w:hAnsi="Cambria Math"/>
                        <w:sz w:val="14"/>
                        <w:szCs w:val="18"/>
                      </w:rPr>
                      <m:t>k</m:t>
                    </m:r>
                  </m:e>
                  <m:sub>
                    <m:r>
                      <w:rPr>
                        <w:rFonts w:ascii="Cambria Math" w:hAnsi="Cambria Math"/>
                        <w:sz w:val="14"/>
                        <w:szCs w:val="18"/>
                      </w:rPr>
                      <m:t>9</m:t>
                    </m:r>
                  </m:sub>
                </m:sSub>
                <m:r>
                  <w:rPr>
                    <w:rFonts w:ascii="Cambria Math" w:hAnsi="Cambria Math"/>
                    <w:sz w:val="14"/>
                    <w:szCs w:val="18"/>
                  </w:rPr>
                  <m:t>=2.778∙</m:t>
                </m:r>
                <m:sSup>
                  <m:sSupPr>
                    <m:ctrlPr>
                      <w:rPr>
                        <w:rFonts w:ascii="Cambria Math" w:hAnsi="Cambria Math"/>
                        <w:i/>
                        <w:sz w:val="14"/>
                        <w:szCs w:val="18"/>
                      </w:rPr>
                    </m:ctrlPr>
                  </m:sSupPr>
                  <m:e>
                    <m:r>
                      <w:rPr>
                        <w:rFonts w:ascii="Cambria Math" w:hAnsi="Cambria Math"/>
                        <w:sz w:val="14"/>
                        <w:szCs w:val="18"/>
                      </w:rPr>
                      <m:t>10</m:t>
                    </m:r>
                  </m:e>
                  <m:sup>
                    <m:r>
                      <w:rPr>
                        <w:rFonts w:ascii="Cambria Math" w:hAnsi="Cambria Math"/>
                        <w:sz w:val="14"/>
                        <w:szCs w:val="18"/>
                      </w:rPr>
                      <m:t>2</m:t>
                    </m:r>
                  </m:sup>
                </m:sSup>
                <m:r>
                  <w:rPr>
                    <w:rFonts w:ascii="Cambria Math" w:hAnsi="Cambria Math"/>
                    <w:sz w:val="14"/>
                    <w:szCs w:val="18"/>
                  </w:rPr>
                  <m:t>∙</m:t>
                </m:r>
                <m:func>
                  <m:funcPr>
                    <m:ctrlPr>
                      <w:rPr>
                        <w:rFonts w:ascii="Cambria Math" w:hAnsi="Cambria Math"/>
                        <w:i/>
                        <w:sz w:val="14"/>
                        <w:szCs w:val="18"/>
                      </w:rPr>
                    </m:ctrlPr>
                  </m:funcPr>
                  <m:fName>
                    <m:r>
                      <m:rPr>
                        <m:sty m:val="p"/>
                      </m:rPr>
                      <w:rPr>
                        <w:rFonts w:ascii="Cambria Math" w:hAnsi="Cambria Math"/>
                        <w:sz w:val="14"/>
                        <w:szCs w:val="18"/>
                      </w:rPr>
                      <m:t>exp</m:t>
                    </m:r>
                  </m:fName>
                  <m:e>
                    <m:d>
                      <m:dPr>
                        <m:ctrlPr>
                          <w:rPr>
                            <w:rFonts w:ascii="Cambria Math" w:hAnsi="Cambria Math"/>
                            <w:i/>
                            <w:sz w:val="14"/>
                            <w:szCs w:val="18"/>
                          </w:rPr>
                        </m:ctrlPr>
                      </m:dPr>
                      <m:e>
                        <m:f>
                          <m:fPr>
                            <m:ctrlPr>
                              <w:rPr>
                                <w:rFonts w:ascii="Cambria Math" w:hAnsi="Cambria Math"/>
                                <w:i/>
                                <w:sz w:val="14"/>
                                <w:szCs w:val="18"/>
                              </w:rPr>
                            </m:ctrlPr>
                          </m:fPr>
                          <m:num>
                            <m:r>
                              <w:rPr>
                                <w:rFonts w:ascii="Cambria Math" w:hAnsi="Cambria Math"/>
                                <w:sz w:val="14"/>
                                <w:szCs w:val="18"/>
                              </w:rPr>
                              <m:t>-1.256∙</m:t>
                            </m:r>
                            <m:sSup>
                              <m:sSupPr>
                                <m:ctrlPr>
                                  <w:rPr>
                                    <w:rFonts w:ascii="Cambria Math" w:hAnsi="Cambria Math"/>
                                    <w:i/>
                                    <w:sz w:val="14"/>
                                    <w:szCs w:val="18"/>
                                  </w:rPr>
                                </m:ctrlPr>
                              </m:sSupPr>
                              <m:e>
                                <m:r>
                                  <w:rPr>
                                    <w:rFonts w:ascii="Cambria Math" w:hAnsi="Cambria Math"/>
                                    <w:sz w:val="14"/>
                                    <w:szCs w:val="18"/>
                                  </w:rPr>
                                  <m:t>10</m:t>
                                </m:r>
                              </m:e>
                              <m:sup>
                                <m:r>
                                  <w:rPr>
                                    <w:rFonts w:ascii="Cambria Math" w:hAnsi="Cambria Math"/>
                                    <w:sz w:val="14"/>
                                    <w:szCs w:val="18"/>
                                  </w:rPr>
                                  <m:t>4</m:t>
                                </m:r>
                              </m:sup>
                            </m:sSup>
                          </m:num>
                          <m:den>
                            <m:r>
                              <w:rPr>
                                <w:rFonts w:ascii="Cambria Math" w:hAnsi="Cambria Math"/>
                                <w:sz w:val="14"/>
                                <w:szCs w:val="18"/>
                              </w:rPr>
                              <m:t>RT</m:t>
                            </m:r>
                          </m:den>
                        </m:f>
                      </m:e>
                    </m:d>
                  </m:e>
                </m:func>
              </m:oMath>
            </m:oMathPara>
          </w:p>
        </w:tc>
        <w:tc>
          <w:tcPr>
            <w:tcW w:w="1439" w:type="dxa"/>
            <w:vAlign w:val="center"/>
          </w:tcPr>
          <w:p w:rsidR="00DC1F79" w:rsidRDefault="00DC1F79" w:rsidP="003E7D46">
            <w:pPr>
              <w:ind w:firstLine="0"/>
              <w:jc w:val="center"/>
              <w:cnfStyle w:val="000000100000" w:firstRow="0" w:lastRow="0" w:firstColumn="0" w:lastColumn="0" w:oddVBand="0" w:evenVBand="0" w:oddHBand="1" w:evenHBand="0" w:firstRowFirstColumn="0" w:firstRowLastColumn="0" w:lastRowFirstColumn="0" w:lastRowLastColumn="0"/>
              <w:rPr>
                <w:rFonts w:eastAsia="Calibri" w:cs="Calibri"/>
                <w:sz w:val="14"/>
                <w:szCs w:val="18"/>
              </w:rPr>
            </w:pPr>
            <w:r>
              <w:rPr>
                <w:rFonts w:eastAsia="Calibri" w:cs="Calibri"/>
                <w:sz w:val="14"/>
                <w:szCs w:val="18"/>
              </w:rPr>
              <w:fldChar w:fldCharType="begin"/>
            </w:r>
            <w:r>
              <w:rPr>
                <w:rFonts w:eastAsia="Calibri" w:cs="Calibri"/>
                <w:sz w:val="14"/>
                <w:szCs w:val="18"/>
              </w:rPr>
              <w:instrText xml:space="preserve"> ADDIN ZOTERO_ITEM CSL_CITATION {"citationID":"9VO9FHlF","properties":{"formattedCitation":"[5]","plainCitation":"[5]","noteIndex":0},"citationItems":[{"id":399,"uris":["http://zotero.org/users/10200830/items/6EMMEL2C"],"itemData":{"id":399,"type":"article-journal","abstract":"Experiments of sewage sludge gasiﬁcation were performed in a circulating ﬂuidized bed of pilot plant scale (15 m height, 0.1 m i.d.). For the examination of the inﬂuence of the air ratio, gasiﬁcation temperature, feeding height and ﬂuidization velocity several screening tests were conducted. To understand better the results from the screening experiments, axial proﬁles of the gas composition were measured. As the most inﬂuencing factor for the heating value of the gasiﬁcation gas the air ratio was found. Additionally, a low feeding height is recommended for good gas quality. While feeding into the lower dense zone of a circulating ﬂuidized bed (CFB), mixing of the fuel particles is better. With low feeding ports, high velocities are attainable and therefore high fuel throughput can be achieved.","container-title":"Chemical Engineering and Processing: Process Intensification","DOI":"10.1016/j.cep.2004.09.001","ISSN":"02552701","issue":"7","journalAbbreviation":"Chemical Engineering and Processing: Process Intensification","language":"en","page":"717-736","source":"DOI.org (Crossref)","title":"Experimental investigation and modeling of gasification of sewage sludge in the circulating fluidized bed","volume":"44","author":[{"family":"Petersen","given":"I."},{"family":"Werther","given":"J."}],"issued":{"date-parts":[["2005",7]]}}}],"schema":"https://github.com/citation-style-language/schema/raw/master/csl-citation.json"} </w:instrText>
            </w:r>
            <w:r>
              <w:rPr>
                <w:rFonts w:eastAsia="Calibri" w:cs="Calibri"/>
                <w:sz w:val="14"/>
                <w:szCs w:val="18"/>
              </w:rPr>
              <w:fldChar w:fldCharType="separate"/>
            </w:r>
            <w:r w:rsidRPr="00DC1F79">
              <w:rPr>
                <w:rFonts w:cs="Times New Roman"/>
                <w:sz w:val="14"/>
              </w:rPr>
              <w:t>[5]</w:t>
            </w:r>
            <w:r>
              <w:rPr>
                <w:rFonts w:eastAsia="Calibri" w:cs="Calibri"/>
                <w:sz w:val="14"/>
                <w:szCs w:val="18"/>
              </w:rPr>
              <w:fldChar w:fldCharType="end"/>
            </w:r>
          </w:p>
        </w:tc>
      </w:tr>
      <w:tr w:rsidR="00DC1F79" w:rsidRPr="006E203F" w:rsidTr="003E7D46">
        <w:trPr>
          <w:jc w:val="center"/>
        </w:trPr>
        <w:tc>
          <w:tcPr>
            <w:cnfStyle w:val="001000000000" w:firstRow="0" w:lastRow="0" w:firstColumn="1" w:lastColumn="0" w:oddVBand="0" w:evenVBand="0" w:oddHBand="0" w:evenHBand="0" w:firstRowFirstColumn="0" w:firstRowLastColumn="0" w:lastRowFirstColumn="0" w:lastRowLastColumn="0"/>
            <w:tcW w:w="755" w:type="dxa"/>
            <w:vAlign w:val="center"/>
          </w:tcPr>
          <w:p w:rsidR="00DC1F79" w:rsidRPr="006E203F" w:rsidRDefault="00DC1F79" w:rsidP="003E7D46">
            <w:pPr>
              <w:jc w:val="center"/>
              <w:rPr>
                <w:sz w:val="18"/>
                <w:szCs w:val="18"/>
              </w:rPr>
            </w:pPr>
            <w:r>
              <w:rPr>
                <w:sz w:val="18"/>
                <w:szCs w:val="18"/>
              </w:rPr>
              <w:t>10</w:t>
            </w:r>
          </w:p>
        </w:tc>
        <w:tc>
          <w:tcPr>
            <w:tcW w:w="2002" w:type="dxa"/>
            <w:vAlign w:val="center"/>
          </w:tcPr>
          <w:p w:rsidR="00DC1F79" w:rsidRPr="006E203F" w:rsidRDefault="00DC1F79" w:rsidP="003E7D46">
            <w:pPr>
              <w:jc w:val="center"/>
              <w:cnfStyle w:val="000000000000" w:firstRow="0" w:lastRow="0" w:firstColumn="0" w:lastColumn="0" w:oddVBand="0" w:evenVBand="0" w:oddHBand="0" w:evenHBand="0" w:firstRowFirstColumn="0" w:firstRowLastColumn="0" w:lastRowFirstColumn="0" w:lastRowLastColumn="0"/>
              <w:rPr>
                <w:sz w:val="18"/>
                <w:szCs w:val="18"/>
              </w:rPr>
            </w:pPr>
            <m:oMathPara>
              <m:oMath>
                <m:r>
                  <w:rPr>
                    <w:rFonts w:ascii="Cambria Math" w:eastAsiaTheme="minorEastAsia" w:hAnsi="Cambria Math"/>
                    <w:sz w:val="14"/>
                    <w:szCs w:val="18"/>
                  </w:rPr>
                  <m:t>C</m:t>
                </m:r>
                <m:sSub>
                  <m:sSubPr>
                    <m:ctrlPr>
                      <w:rPr>
                        <w:rFonts w:ascii="Cambria Math" w:eastAsiaTheme="minorEastAsia" w:hAnsi="Cambria Math"/>
                        <w:i/>
                        <w:sz w:val="14"/>
                        <w:szCs w:val="18"/>
                      </w:rPr>
                    </m:ctrlPr>
                  </m:sSubPr>
                  <m:e>
                    <m:r>
                      <w:rPr>
                        <w:rFonts w:ascii="Cambria Math" w:eastAsiaTheme="minorEastAsia" w:hAnsi="Cambria Math"/>
                        <w:sz w:val="14"/>
                        <w:szCs w:val="18"/>
                      </w:rPr>
                      <m:t>O</m:t>
                    </m:r>
                  </m:e>
                  <m:sub>
                    <m:r>
                      <w:rPr>
                        <w:rFonts w:ascii="Cambria Math" w:eastAsiaTheme="minorEastAsia" w:hAnsi="Cambria Math"/>
                        <w:sz w:val="14"/>
                        <w:szCs w:val="18"/>
                      </w:rPr>
                      <m:t>2</m:t>
                    </m:r>
                  </m:sub>
                </m:sSub>
                <m:r>
                  <w:rPr>
                    <w:rFonts w:ascii="Cambria Math" w:eastAsiaTheme="minorEastAsia" w:hAnsi="Cambria Math"/>
                    <w:sz w:val="14"/>
                    <w:szCs w:val="18"/>
                  </w:rPr>
                  <m:t>+</m:t>
                </m:r>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2</m:t>
                    </m:r>
                  </m:sub>
                </m:sSub>
                <m:r>
                  <w:rPr>
                    <w:rFonts w:ascii="Cambria Math" w:eastAsiaTheme="minorEastAsia" w:hAnsi="Cambria Math"/>
                    <w:sz w:val="14"/>
                    <w:szCs w:val="18"/>
                  </w:rPr>
                  <m:t>→CO+</m:t>
                </m:r>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2</m:t>
                    </m:r>
                  </m:sub>
                </m:sSub>
                <m:r>
                  <w:rPr>
                    <w:rFonts w:ascii="Cambria Math" w:eastAsiaTheme="minorEastAsia" w:hAnsi="Cambria Math"/>
                    <w:sz w:val="14"/>
                    <w:szCs w:val="18"/>
                  </w:rPr>
                  <m:t>O</m:t>
                </m:r>
              </m:oMath>
            </m:oMathPara>
          </w:p>
        </w:tc>
        <w:tc>
          <w:tcPr>
            <w:tcW w:w="2205" w:type="dxa"/>
            <w:vAlign w:val="center"/>
          </w:tcPr>
          <w:p w:rsidR="00DC1F79" w:rsidRDefault="00DC1F79" w:rsidP="003E7D46">
            <w:pPr>
              <w:jc w:val="center"/>
              <w:cnfStyle w:val="000000000000" w:firstRow="0" w:lastRow="0" w:firstColumn="0" w:lastColumn="0" w:oddVBand="0" w:evenVBand="0" w:oddHBand="0" w:evenHBand="0" w:firstRowFirstColumn="0" w:firstRowLastColumn="0" w:lastRowFirstColumn="0" w:lastRowLastColumn="0"/>
            </w:pPr>
            <m:oMathPara>
              <m:oMath>
                <m:sSub>
                  <m:sSubPr>
                    <m:ctrlPr>
                      <w:rPr>
                        <w:rFonts w:ascii="Cambria Math" w:hAnsi="Cambria Math"/>
                        <w:i/>
                        <w:sz w:val="14"/>
                        <w:szCs w:val="18"/>
                      </w:rPr>
                    </m:ctrlPr>
                  </m:sSubPr>
                  <m:e>
                    <m:r>
                      <w:rPr>
                        <w:rFonts w:ascii="Cambria Math" w:hAnsi="Cambria Math"/>
                        <w:sz w:val="14"/>
                        <w:szCs w:val="18"/>
                      </w:rPr>
                      <m:t>r</m:t>
                    </m:r>
                  </m:e>
                  <m:sub>
                    <m:r>
                      <w:rPr>
                        <w:rFonts w:ascii="Cambria Math" w:hAnsi="Cambria Math"/>
                        <w:sz w:val="14"/>
                        <w:szCs w:val="18"/>
                      </w:rPr>
                      <m:t>10</m:t>
                    </m:r>
                  </m:sub>
                </m:sSub>
                <m:r>
                  <w:rPr>
                    <w:rFonts w:ascii="Cambria Math" w:hAnsi="Cambria Math"/>
                    <w:sz w:val="14"/>
                    <w:szCs w:val="18"/>
                  </w:rPr>
                  <m:t>=</m:t>
                </m:r>
                <m:sSub>
                  <m:sSubPr>
                    <m:ctrlPr>
                      <w:rPr>
                        <w:rFonts w:ascii="Cambria Math" w:hAnsi="Cambria Math"/>
                        <w:i/>
                        <w:sz w:val="14"/>
                        <w:szCs w:val="18"/>
                      </w:rPr>
                    </m:ctrlPr>
                  </m:sSubPr>
                  <m:e>
                    <m:r>
                      <w:rPr>
                        <w:rFonts w:ascii="Cambria Math" w:hAnsi="Cambria Math"/>
                        <w:sz w:val="14"/>
                        <w:szCs w:val="18"/>
                      </w:rPr>
                      <m:t>k</m:t>
                    </m:r>
                  </m:e>
                  <m:sub>
                    <m:r>
                      <w:rPr>
                        <w:rFonts w:ascii="Cambria Math" w:hAnsi="Cambria Math"/>
                        <w:sz w:val="14"/>
                        <w:szCs w:val="18"/>
                      </w:rPr>
                      <m:t>10</m:t>
                    </m:r>
                  </m:sub>
                </m:sSub>
                <m:d>
                  <m:dPr>
                    <m:begChr m:val="["/>
                    <m:endChr m:val="]"/>
                    <m:ctrlPr>
                      <w:rPr>
                        <w:rFonts w:ascii="Cambria Math" w:hAnsi="Cambria Math"/>
                        <w:i/>
                        <w:sz w:val="14"/>
                        <w:szCs w:val="18"/>
                      </w:rPr>
                    </m:ctrlPr>
                  </m:dPr>
                  <m:e>
                    <m:r>
                      <w:rPr>
                        <w:rFonts w:ascii="Cambria Math" w:hAnsi="Cambria Math"/>
                        <w:sz w:val="14"/>
                        <w:szCs w:val="18"/>
                      </w:rPr>
                      <m:t>C</m:t>
                    </m:r>
                    <m:sSub>
                      <m:sSubPr>
                        <m:ctrlPr>
                          <w:rPr>
                            <w:rFonts w:ascii="Cambria Math" w:hAnsi="Cambria Math"/>
                            <w:i/>
                            <w:sz w:val="14"/>
                            <w:szCs w:val="18"/>
                          </w:rPr>
                        </m:ctrlPr>
                      </m:sSubPr>
                      <m:e>
                        <m:r>
                          <w:rPr>
                            <w:rFonts w:ascii="Cambria Math" w:hAnsi="Cambria Math"/>
                            <w:sz w:val="14"/>
                            <w:szCs w:val="18"/>
                          </w:rPr>
                          <m:t>O</m:t>
                        </m:r>
                      </m:e>
                      <m:sub>
                        <m:r>
                          <w:rPr>
                            <w:rFonts w:ascii="Cambria Math" w:hAnsi="Cambria Math"/>
                            <w:sz w:val="14"/>
                            <w:szCs w:val="18"/>
                          </w:rPr>
                          <m:t>2</m:t>
                        </m:r>
                      </m:sub>
                    </m:sSub>
                  </m:e>
                </m:d>
                <m:r>
                  <w:rPr>
                    <w:rFonts w:ascii="Cambria Math" w:hAnsi="Cambria Math"/>
                    <w:sz w:val="14"/>
                    <w:szCs w:val="18"/>
                  </w:rPr>
                  <m:t>[</m:t>
                </m:r>
                <m:sSub>
                  <m:sSubPr>
                    <m:ctrlPr>
                      <w:rPr>
                        <w:rFonts w:ascii="Cambria Math" w:hAnsi="Cambria Math"/>
                        <w:i/>
                        <w:sz w:val="14"/>
                        <w:szCs w:val="18"/>
                      </w:rPr>
                    </m:ctrlPr>
                  </m:sSubPr>
                  <m:e>
                    <m:r>
                      <w:rPr>
                        <w:rFonts w:ascii="Cambria Math" w:hAnsi="Cambria Math"/>
                        <w:sz w:val="14"/>
                        <w:szCs w:val="18"/>
                      </w:rPr>
                      <m:t>H</m:t>
                    </m:r>
                  </m:e>
                  <m:sub>
                    <m:r>
                      <w:rPr>
                        <w:rFonts w:ascii="Cambria Math" w:hAnsi="Cambria Math"/>
                        <w:sz w:val="14"/>
                        <w:szCs w:val="18"/>
                      </w:rPr>
                      <m:t>2</m:t>
                    </m:r>
                  </m:sub>
                </m:sSub>
                <m:r>
                  <w:rPr>
                    <w:rFonts w:ascii="Cambria Math" w:hAnsi="Cambria Math"/>
                    <w:sz w:val="14"/>
                    <w:szCs w:val="18"/>
                  </w:rPr>
                  <m:t>]</m:t>
                </m:r>
              </m:oMath>
            </m:oMathPara>
          </w:p>
        </w:tc>
        <w:tc>
          <w:tcPr>
            <w:tcW w:w="2404" w:type="dxa"/>
            <w:vAlign w:val="center"/>
          </w:tcPr>
          <w:p w:rsidR="00DC1F79" w:rsidRDefault="00DC1F79" w:rsidP="003E7D46">
            <w:pPr>
              <w:jc w:val="center"/>
              <w:cnfStyle w:val="000000000000" w:firstRow="0" w:lastRow="0" w:firstColumn="0" w:lastColumn="0" w:oddVBand="0" w:evenVBand="0" w:oddHBand="0" w:evenHBand="0" w:firstRowFirstColumn="0" w:firstRowLastColumn="0" w:lastRowFirstColumn="0" w:lastRowLastColumn="0"/>
            </w:pPr>
            <m:oMathPara>
              <m:oMath>
                <m:sSub>
                  <m:sSubPr>
                    <m:ctrlPr>
                      <w:rPr>
                        <w:rFonts w:ascii="Cambria Math" w:hAnsi="Cambria Math"/>
                        <w:i/>
                        <w:sz w:val="14"/>
                        <w:szCs w:val="18"/>
                      </w:rPr>
                    </m:ctrlPr>
                  </m:sSubPr>
                  <m:e>
                    <m:r>
                      <w:rPr>
                        <w:rFonts w:ascii="Cambria Math" w:hAnsi="Cambria Math"/>
                        <w:sz w:val="14"/>
                        <w:szCs w:val="18"/>
                      </w:rPr>
                      <m:t>k</m:t>
                    </m:r>
                  </m:e>
                  <m:sub>
                    <m:r>
                      <w:rPr>
                        <w:rFonts w:ascii="Cambria Math" w:hAnsi="Cambria Math"/>
                        <w:sz w:val="14"/>
                        <w:szCs w:val="18"/>
                      </w:rPr>
                      <m:t>10</m:t>
                    </m:r>
                  </m:sub>
                </m:sSub>
                <m:r>
                  <w:rPr>
                    <w:rFonts w:ascii="Cambria Math" w:hAnsi="Cambria Math"/>
                    <w:sz w:val="14"/>
                    <w:szCs w:val="18"/>
                  </w:rPr>
                  <m:t>=1.263∙</m:t>
                </m:r>
                <m:sSup>
                  <m:sSupPr>
                    <m:ctrlPr>
                      <w:rPr>
                        <w:rFonts w:ascii="Cambria Math" w:hAnsi="Cambria Math"/>
                        <w:i/>
                        <w:sz w:val="14"/>
                        <w:szCs w:val="18"/>
                      </w:rPr>
                    </m:ctrlPr>
                  </m:sSupPr>
                  <m:e>
                    <m:r>
                      <w:rPr>
                        <w:rFonts w:ascii="Cambria Math" w:hAnsi="Cambria Math"/>
                        <w:sz w:val="14"/>
                        <w:szCs w:val="18"/>
                      </w:rPr>
                      <m:t>10</m:t>
                    </m:r>
                  </m:e>
                  <m:sup>
                    <m:r>
                      <w:rPr>
                        <w:rFonts w:ascii="Cambria Math" w:hAnsi="Cambria Math"/>
                        <w:sz w:val="14"/>
                        <w:szCs w:val="18"/>
                      </w:rPr>
                      <m:t>4</m:t>
                    </m:r>
                  </m:sup>
                </m:sSup>
                <m:r>
                  <w:rPr>
                    <w:rFonts w:ascii="Cambria Math" w:hAnsi="Cambria Math"/>
                    <w:sz w:val="14"/>
                    <w:szCs w:val="18"/>
                  </w:rPr>
                  <m:t>∙</m:t>
                </m:r>
                <m:func>
                  <m:funcPr>
                    <m:ctrlPr>
                      <w:rPr>
                        <w:rFonts w:ascii="Cambria Math" w:hAnsi="Cambria Math"/>
                        <w:i/>
                        <w:sz w:val="14"/>
                        <w:szCs w:val="18"/>
                      </w:rPr>
                    </m:ctrlPr>
                  </m:funcPr>
                  <m:fName>
                    <m:r>
                      <m:rPr>
                        <m:sty m:val="p"/>
                      </m:rPr>
                      <w:rPr>
                        <w:rFonts w:ascii="Cambria Math" w:hAnsi="Cambria Math"/>
                        <w:sz w:val="14"/>
                        <w:szCs w:val="18"/>
                      </w:rPr>
                      <m:t>exp</m:t>
                    </m:r>
                  </m:fName>
                  <m:e>
                    <m:d>
                      <m:dPr>
                        <m:ctrlPr>
                          <w:rPr>
                            <w:rFonts w:ascii="Cambria Math" w:hAnsi="Cambria Math"/>
                            <w:i/>
                            <w:sz w:val="14"/>
                            <w:szCs w:val="18"/>
                          </w:rPr>
                        </m:ctrlPr>
                      </m:dPr>
                      <m:e>
                        <m:f>
                          <m:fPr>
                            <m:ctrlPr>
                              <w:rPr>
                                <w:rFonts w:ascii="Cambria Math" w:hAnsi="Cambria Math"/>
                                <w:i/>
                                <w:sz w:val="14"/>
                                <w:szCs w:val="18"/>
                              </w:rPr>
                            </m:ctrlPr>
                          </m:fPr>
                          <m:num>
                            <m:r>
                              <w:rPr>
                                <w:rFonts w:ascii="Cambria Math" w:hAnsi="Cambria Math"/>
                                <w:sz w:val="14"/>
                                <w:szCs w:val="18"/>
                              </w:rPr>
                              <m:t>-4.729∙</m:t>
                            </m:r>
                            <m:sSup>
                              <m:sSupPr>
                                <m:ctrlPr>
                                  <w:rPr>
                                    <w:rFonts w:ascii="Cambria Math" w:hAnsi="Cambria Math"/>
                                    <w:i/>
                                    <w:sz w:val="14"/>
                                    <w:szCs w:val="18"/>
                                  </w:rPr>
                                </m:ctrlPr>
                              </m:sSupPr>
                              <m:e>
                                <m:r>
                                  <w:rPr>
                                    <w:rFonts w:ascii="Cambria Math" w:hAnsi="Cambria Math"/>
                                    <w:sz w:val="14"/>
                                    <w:szCs w:val="18"/>
                                  </w:rPr>
                                  <m:t>10</m:t>
                                </m:r>
                              </m:e>
                              <m:sup>
                                <m:r>
                                  <w:rPr>
                                    <w:rFonts w:ascii="Cambria Math" w:hAnsi="Cambria Math"/>
                                    <w:sz w:val="14"/>
                                    <w:szCs w:val="18"/>
                                  </w:rPr>
                                  <m:t>4</m:t>
                                </m:r>
                              </m:sup>
                            </m:sSup>
                          </m:num>
                          <m:den>
                            <m:r>
                              <w:rPr>
                                <w:rFonts w:ascii="Cambria Math" w:hAnsi="Cambria Math"/>
                                <w:sz w:val="14"/>
                                <w:szCs w:val="18"/>
                              </w:rPr>
                              <m:t>RT</m:t>
                            </m:r>
                          </m:den>
                        </m:f>
                      </m:e>
                    </m:d>
                  </m:e>
                </m:func>
              </m:oMath>
            </m:oMathPara>
          </w:p>
        </w:tc>
        <w:tc>
          <w:tcPr>
            <w:tcW w:w="1439" w:type="dxa"/>
            <w:vAlign w:val="center"/>
          </w:tcPr>
          <w:p w:rsidR="00DC1F79" w:rsidRDefault="00DC1F79" w:rsidP="003E7D46">
            <w:pPr>
              <w:ind w:firstLine="0"/>
              <w:jc w:val="center"/>
              <w:cnfStyle w:val="000000000000" w:firstRow="0" w:lastRow="0" w:firstColumn="0" w:lastColumn="0" w:oddVBand="0" w:evenVBand="0" w:oddHBand="0" w:evenHBand="0" w:firstRowFirstColumn="0" w:firstRowLastColumn="0" w:lastRowFirstColumn="0" w:lastRowLastColumn="0"/>
              <w:rPr>
                <w:rFonts w:eastAsia="Calibri" w:cs="Calibri"/>
                <w:sz w:val="14"/>
                <w:szCs w:val="18"/>
              </w:rPr>
            </w:pPr>
            <w:r>
              <w:rPr>
                <w:rFonts w:eastAsia="Calibri" w:cs="Calibri"/>
                <w:sz w:val="14"/>
                <w:szCs w:val="18"/>
              </w:rPr>
              <w:fldChar w:fldCharType="begin"/>
            </w:r>
            <w:r>
              <w:rPr>
                <w:rFonts w:eastAsia="Calibri" w:cs="Calibri"/>
                <w:sz w:val="14"/>
                <w:szCs w:val="18"/>
              </w:rPr>
              <w:instrText xml:space="preserve"> ADDIN ZOTERO_ITEM CSL_CITATION {"citationID":"nmpr8NhQ","properties":{"formattedCitation":"[5]","plainCitation":"[5]","noteIndex":0},"citationItems":[{"id":399,"uris":["http://zotero.org/users/10200830/items/6EMMEL2C"],"itemData":{"id":399,"type":"article-journal","abstract":"Experiments of sewage sludge gasiﬁcation were performed in a circulating ﬂuidized bed of pilot plant scale (15 m height, 0.1 m i.d.). For the examination of the inﬂuence of the air ratio, gasiﬁcation temperature, feeding height and ﬂuidization velocity several screening tests were conducted. To understand better the results from the screening experiments, axial proﬁles of the gas composition were measured. As the most inﬂuencing factor for the heating value of the gasiﬁcation gas the air ratio was found. Additionally, a low feeding height is recommended for good gas quality. While feeding into the lower dense zone of a circulating ﬂuidized bed (CFB), mixing of the fuel particles is better. With low feeding ports, high velocities are attainable and therefore high fuel throughput can be achieved.","container-title":"Chemical Engineering and Processing: Process Intensification","DOI":"10.1016/j.cep.2004.09.001","ISSN":"02552701","issue":"7","journalAbbreviation":"Chemical Engineering and Processing: Process Intensification","language":"en","page":"717-736","source":"DOI.org (Crossref)","title":"Experimental investigation and modeling of gasification of sewage sludge in the circulating fluidized bed","volume":"44","author":[{"family":"Petersen","given":"I."},{"family":"Werther","given":"J."}],"issued":{"date-parts":[["2005",7]]}}}],"schema":"https://github.com/citation-style-language/schema/raw/master/csl-citation.json"} </w:instrText>
            </w:r>
            <w:r>
              <w:rPr>
                <w:rFonts w:eastAsia="Calibri" w:cs="Calibri"/>
                <w:sz w:val="14"/>
                <w:szCs w:val="18"/>
              </w:rPr>
              <w:fldChar w:fldCharType="separate"/>
            </w:r>
            <w:r w:rsidRPr="00DC1F79">
              <w:rPr>
                <w:rFonts w:cs="Times New Roman"/>
                <w:sz w:val="14"/>
              </w:rPr>
              <w:t>[5]</w:t>
            </w:r>
            <w:r>
              <w:rPr>
                <w:rFonts w:eastAsia="Calibri" w:cs="Calibri"/>
                <w:sz w:val="14"/>
                <w:szCs w:val="18"/>
              </w:rPr>
              <w:fldChar w:fldCharType="end"/>
            </w:r>
          </w:p>
        </w:tc>
      </w:tr>
      <w:tr w:rsidR="00DC1F79" w:rsidRPr="006E203F" w:rsidTr="003E7D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5" w:type="dxa"/>
            <w:vAlign w:val="center"/>
          </w:tcPr>
          <w:p w:rsidR="00DC1F79" w:rsidRPr="006E203F" w:rsidRDefault="00DC1F79" w:rsidP="003E7D46">
            <w:pPr>
              <w:jc w:val="center"/>
              <w:rPr>
                <w:sz w:val="18"/>
                <w:szCs w:val="18"/>
              </w:rPr>
            </w:pPr>
            <w:r>
              <w:rPr>
                <w:sz w:val="18"/>
                <w:szCs w:val="18"/>
              </w:rPr>
              <w:t>11</w:t>
            </w:r>
          </w:p>
        </w:tc>
        <w:tc>
          <w:tcPr>
            <w:tcW w:w="2002" w:type="dxa"/>
            <w:vAlign w:val="center"/>
          </w:tcPr>
          <w:p w:rsidR="00DC1F79" w:rsidRPr="006E203F" w:rsidRDefault="00DC1F79" w:rsidP="003E7D46">
            <w:pPr>
              <w:jc w:val="center"/>
              <w:cnfStyle w:val="000000100000" w:firstRow="0" w:lastRow="0" w:firstColumn="0" w:lastColumn="0" w:oddVBand="0" w:evenVBand="0" w:oddHBand="1" w:evenHBand="0" w:firstRowFirstColumn="0" w:firstRowLastColumn="0" w:lastRowFirstColumn="0" w:lastRowLastColumn="0"/>
              <w:rPr>
                <w:sz w:val="18"/>
                <w:szCs w:val="18"/>
              </w:rPr>
            </w:pPr>
            <m:oMathPara>
              <m:oMath>
                <m:r>
                  <w:rPr>
                    <w:rFonts w:ascii="Cambria Math" w:eastAsiaTheme="minorEastAsia" w:hAnsi="Cambria Math"/>
                    <w:sz w:val="14"/>
                    <w:szCs w:val="18"/>
                  </w:rPr>
                  <m:t>C</m:t>
                </m:r>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4</m:t>
                    </m:r>
                  </m:sub>
                </m:sSub>
                <m:r>
                  <w:rPr>
                    <w:rFonts w:ascii="Cambria Math" w:eastAsiaTheme="minorEastAsia" w:hAnsi="Cambria Math"/>
                    <w:sz w:val="14"/>
                    <w:szCs w:val="18"/>
                  </w:rPr>
                  <m:t>+ 2</m:t>
                </m:r>
                <m:sSub>
                  <m:sSubPr>
                    <m:ctrlPr>
                      <w:rPr>
                        <w:rFonts w:ascii="Cambria Math" w:eastAsiaTheme="minorEastAsia" w:hAnsi="Cambria Math"/>
                        <w:i/>
                        <w:sz w:val="14"/>
                        <w:szCs w:val="18"/>
                      </w:rPr>
                    </m:ctrlPr>
                  </m:sSubPr>
                  <m:e>
                    <m:r>
                      <w:rPr>
                        <w:rFonts w:ascii="Cambria Math" w:eastAsiaTheme="minorEastAsia" w:hAnsi="Cambria Math"/>
                        <w:sz w:val="14"/>
                        <w:szCs w:val="18"/>
                      </w:rPr>
                      <m:t>O</m:t>
                    </m:r>
                  </m:e>
                  <m:sub>
                    <m:r>
                      <w:rPr>
                        <w:rFonts w:ascii="Cambria Math" w:eastAsiaTheme="minorEastAsia" w:hAnsi="Cambria Math"/>
                        <w:sz w:val="14"/>
                        <w:szCs w:val="18"/>
                      </w:rPr>
                      <m:t>2</m:t>
                    </m:r>
                  </m:sub>
                </m:sSub>
                <m:r>
                  <w:rPr>
                    <w:rFonts w:ascii="Cambria Math" w:eastAsiaTheme="minorEastAsia" w:hAnsi="Cambria Math"/>
                    <w:sz w:val="14"/>
                    <w:szCs w:val="18"/>
                  </w:rPr>
                  <m:t>→C</m:t>
                </m:r>
                <m:sSub>
                  <m:sSubPr>
                    <m:ctrlPr>
                      <w:rPr>
                        <w:rFonts w:ascii="Cambria Math" w:eastAsiaTheme="minorEastAsia" w:hAnsi="Cambria Math"/>
                        <w:i/>
                        <w:sz w:val="14"/>
                        <w:szCs w:val="18"/>
                      </w:rPr>
                    </m:ctrlPr>
                  </m:sSubPr>
                  <m:e>
                    <m:r>
                      <w:rPr>
                        <w:rFonts w:ascii="Cambria Math" w:eastAsiaTheme="minorEastAsia" w:hAnsi="Cambria Math"/>
                        <w:sz w:val="14"/>
                        <w:szCs w:val="18"/>
                      </w:rPr>
                      <m:t>O</m:t>
                    </m:r>
                  </m:e>
                  <m:sub>
                    <m:r>
                      <w:rPr>
                        <w:rFonts w:ascii="Cambria Math" w:eastAsiaTheme="minorEastAsia" w:hAnsi="Cambria Math"/>
                        <w:sz w:val="14"/>
                        <w:szCs w:val="18"/>
                      </w:rPr>
                      <m:t>2</m:t>
                    </m:r>
                  </m:sub>
                </m:sSub>
                <m:r>
                  <w:rPr>
                    <w:rFonts w:ascii="Cambria Math" w:eastAsiaTheme="minorEastAsia" w:hAnsi="Cambria Math"/>
                    <w:sz w:val="14"/>
                    <w:szCs w:val="18"/>
                  </w:rPr>
                  <m:t>+2</m:t>
                </m:r>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2</m:t>
                    </m:r>
                  </m:sub>
                </m:sSub>
                <m:r>
                  <w:rPr>
                    <w:rFonts w:ascii="Cambria Math" w:eastAsiaTheme="minorEastAsia" w:hAnsi="Cambria Math"/>
                    <w:sz w:val="14"/>
                    <w:szCs w:val="18"/>
                  </w:rPr>
                  <m:t>O</m:t>
                </m:r>
              </m:oMath>
            </m:oMathPara>
          </w:p>
        </w:tc>
        <w:tc>
          <w:tcPr>
            <w:tcW w:w="2205" w:type="dxa"/>
            <w:vAlign w:val="center"/>
          </w:tcPr>
          <w:p w:rsidR="00DC1F79" w:rsidRDefault="00DC1F79" w:rsidP="003E7D46">
            <w:pPr>
              <w:jc w:val="center"/>
              <w:cnfStyle w:val="000000100000" w:firstRow="0" w:lastRow="0" w:firstColumn="0" w:lastColumn="0" w:oddVBand="0" w:evenVBand="0" w:oddHBand="1" w:evenHBand="0" w:firstRowFirstColumn="0" w:firstRowLastColumn="0" w:lastRowFirstColumn="0" w:lastRowLastColumn="0"/>
            </w:pPr>
            <m:oMathPara>
              <m:oMath>
                <m:sSub>
                  <m:sSubPr>
                    <m:ctrlPr>
                      <w:rPr>
                        <w:rFonts w:ascii="Cambria Math" w:hAnsi="Cambria Math"/>
                        <w:i/>
                        <w:sz w:val="14"/>
                        <w:szCs w:val="18"/>
                      </w:rPr>
                    </m:ctrlPr>
                  </m:sSubPr>
                  <m:e>
                    <m:r>
                      <w:rPr>
                        <w:rFonts w:ascii="Cambria Math" w:hAnsi="Cambria Math"/>
                        <w:sz w:val="14"/>
                        <w:szCs w:val="18"/>
                      </w:rPr>
                      <m:t>r</m:t>
                    </m:r>
                  </m:e>
                  <m:sub>
                    <m:r>
                      <w:rPr>
                        <w:rFonts w:ascii="Cambria Math" w:hAnsi="Cambria Math"/>
                        <w:sz w:val="14"/>
                        <w:szCs w:val="18"/>
                      </w:rPr>
                      <m:t>11</m:t>
                    </m:r>
                  </m:sub>
                </m:sSub>
                <m:r>
                  <w:rPr>
                    <w:rFonts w:ascii="Cambria Math" w:hAnsi="Cambria Math"/>
                    <w:sz w:val="14"/>
                    <w:szCs w:val="18"/>
                  </w:rPr>
                  <m:t>=</m:t>
                </m:r>
                <m:sSub>
                  <m:sSubPr>
                    <m:ctrlPr>
                      <w:rPr>
                        <w:rFonts w:ascii="Cambria Math" w:hAnsi="Cambria Math"/>
                        <w:i/>
                        <w:sz w:val="14"/>
                        <w:szCs w:val="18"/>
                      </w:rPr>
                    </m:ctrlPr>
                  </m:sSubPr>
                  <m:e>
                    <m:r>
                      <w:rPr>
                        <w:rFonts w:ascii="Cambria Math" w:hAnsi="Cambria Math"/>
                        <w:sz w:val="14"/>
                        <w:szCs w:val="18"/>
                      </w:rPr>
                      <m:t>k</m:t>
                    </m:r>
                  </m:e>
                  <m:sub>
                    <m:r>
                      <w:rPr>
                        <w:rFonts w:ascii="Cambria Math" w:hAnsi="Cambria Math"/>
                        <w:sz w:val="14"/>
                        <w:szCs w:val="18"/>
                      </w:rPr>
                      <m:t>12</m:t>
                    </m:r>
                  </m:sub>
                </m:sSub>
                <m:sSup>
                  <m:sSupPr>
                    <m:ctrlPr>
                      <w:rPr>
                        <w:rFonts w:ascii="Cambria Math" w:hAnsi="Cambria Math"/>
                        <w:i/>
                        <w:sz w:val="14"/>
                        <w:szCs w:val="18"/>
                      </w:rPr>
                    </m:ctrlPr>
                  </m:sSupPr>
                  <m:e>
                    <m:d>
                      <m:dPr>
                        <m:begChr m:val="["/>
                        <m:endChr m:val="]"/>
                        <m:ctrlPr>
                          <w:rPr>
                            <w:rFonts w:ascii="Cambria Math" w:hAnsi="Cambria Math"/>
                            <w:i/>
                            <w:sz w:val="14"/>
                            <w:szCs w:val="18"/>
                          </w:rPr>
                        </m:ctrlPr>
                      </m:dPr>
                      <m:e>
                        <m:r>
                          <w:rPr>
                            <w:rFonts w:ascii="Cambria Math" w:hAnsi="Cambria Math"/>
                            <w:sz w:val="14"/>
                            <w:szCs w:val="18"/>
                          </w:rPr>
                          <m:t>C</m:t>
                        </m:r>
                        <m:sSub>
                          <m:sSubPr>
                            <m:ctrlPr>
                              <w:rPr>
                                <w:rFonts w:ascii="Cambria Math" w:hAnsi="Cambria Math"/>
                                <w:i/>
                                <w:sz w:val="14"/>
                                <w:szCs w:val="18"/>
                              </w:rPr>
                            </m:ctrlPr>
                          </m:sSubPr>
                          <m:e>
                            <m:r>
                              <w:rPr>
                                <w:rFonts w:ascii="Cambria Math" w:hAnsi="Cambria Math"/>
                                <w:sz w:val="14"/>
                                <w:szCs w:val="18"/>
                              </w:rPr>
                              <m:t>H</m:t>
                            </m:r>
                          </m:e>
                          <m:sub>
                            <m:r>
                              <w:rPr>
                                <w:rFonts w:ascii="Cambria Math" w:hAnsi="Cambria Math"/>
                                <w:sz w:val="14"/>
                                <w:szCs w:val="18"/>
                              </w:rPr>
                              <m:t>4</m:t>
                            </m:r>
                          </m:sub>
                        </m:sSub>
                      </m:e>
                    </m:d>
                  </m:e>
                  <m:sup>
                    <m:r>
                      <w:rPr>
                        <w:rFonts w:ascii="Cambria Math" w:hAnsi="Cambria Math"/>
                        <w:sz w:val="14"/>
                        <w:szCs w:val="18"/>
                      </w:rPr>
                      <m:t>-0.3</m:t>
                    </m:r>
                  </m:sup>
                </m:sSup>
                <m:sSup>
                  <m:sSupPr>
                    <m:ctrlPr>
                      <w:rPr>
                        <w:rFonts w:ascii="Cambria Math" w:hAnsi="Cambria Math"/>
                        <w:i/>
                        <w:sz w:val="14"/>
                        <w:szCs w:val="18"/>
                      </w:rPr>
                    </m:ctrlPr>
                  </m:sSupPr>
                  <m:e>
                    <m:d>
                      <m:dPr>
                        <m:begChr m:val="["/>
                        <m:endChr m:val="]"/>
                        <m:ctrlPr>
                          <w:rPr>
                            <w:rFonts w:ascii="Cambria Math" w:hAnsi="Cambria Math"/>
                            <w:i/>
                            <w:sz w:val="14"/>
                            <w:szCs w:val="18"/>
                          </w:rPr>
                        </m:ctrlPr>
                      </m:dPr>
                      <m:e>
                        <m:sSub>
                          <m:sSubPr>
                            <m:ctrlPr>
                              <w:rPr>
                                <w:rFonts w:ascii="Cambria Math" w:hAnsi="Cambria Math"/>
                                <w:i/>
                                <w:sz w:val="14"/>
                                <w:szCs w:val="18"/>
                              </w:rPr>
                            </m:ctrlPr>
                          </m:sSubPr>
                          <m:e>
                            <m:r>
                              <w:rPr>
                                <w:rFonts w:ascii="Cambria Math" w:hAnsi="Cambria Math"/>
                                <w:sz w:val="14"/>
                                <w:szCs w:val="18"/>
                              </w:rPr>
                              <m:t>O</m:t>
                            </m:r>
                          </m:e>
                          <m:sub>
                            <m:r>
                              <w:rPr>
                                <w:rFonts w:ascii="Cambria Math" w:hAnsi="Cambria Math"/>
                                <w:sz w:val="14"/>
                                <w:szCs w:val="18"/>
                              </w:rPr>
                              <m:t>2</m:t>
                            </m:r>
                          </m:sub>
                        </m:sSub>
                      </m:e>
                    </m:d>
                  </m:e>
                  <m:sup>
                    <m:r>
                      <w:rPr>
                        <w:rFonts w:ascii="Cambria Math" w:hAnsi="Cambria Math"/>
                        <w:sz w:val="14"/>
                        <w:szCs w:val="18"/>
                      </w:rPr>
                      <m:t>1.3</m:t>
                    </m:r>
                  </m:sup>
                </m:sSup>
              </m:oMath>
            </m:oMathPara>
          </w:p>
        </w:tc>
        <w:tc>
          <w:tcPr>
            <w:tcW w:w="2404" w:type="dxa"/>
            <w:vAlign w:val="center"/>
          </w:tcPr>
          <w:p w:rsidR="00DC1F79" w:rsidRDefault="00DC1F79" w:rsidP="003E7D46">
            <w:pPr>
              <w:jc w:val="center"/>
              <w:cnfStyle w:val="000000100000" w:firstRow="0" w:lastRow="0" w:firstColumn="0" w:lastColumn="0" w:oddVBand="0" w:evenVBand="0" w:oddHBand="1" w:evenHBand="0" w:firstRowFirstColumn="0" w:firstRowLastColumn="0" w:lastRowFirstColumn="0" w:lastRowLastColumn="0"/>
            </w:pPr>
            <m:oMathPara>
              <m:oMath>
                <m:sSub>
                  <m:sSubPr>
                    <m:ctrlPr>
                      <w:rPr>
                        <w:rFonts w:ascii="Cambria Math" w:hAnsi="Cambria Math"/>
                        <w:i/>
                        <w:sz w:val="14"/>
                        <w:szCs w:val="18"/>
                      </w:rPr>
                    </m:ctrlPr>
                  </m:sSubPr>
                  <m:e>
                    <m:r>
                      <w:rPr>
                        <w:rFonts w:ascii="Cambria Math" w:hAnsi="Cambria Math"/>
                        <w:sz w:val="14"/>
                        <w:szCs w:val="18"/>
                      </w:rPr>
                      <m:t>k</m:t>
                    </m:r>
                  </m:e>
                  <m:sub>
                    <m:r>
                      <w:rPr>
                        <w:rFonts w:ascii="Cambria Math" w:hAnsi="Cambria Math"/>
                        <w:sz w:val="14"/>
                        <w:szCs w:val="18"/>
                      </w:rPr>
                      <m:t>11</m:t>
                    </m:r>
                  </m:sub>
                </m:sSub>
                <m:r>
                  <w:rPr>
                    <w:rFonts w:ascii="Cambria Math" w:hAnsi="Cambria Math"/>
                    <w:sz w:val="14"/>
                    <w:szCs w:val="18"/>
                  </w:rPr>
                  <m:t>=1.3∙</m:t>
                </m:r>
                <m:sSup>
                  <m:sSupPr>
                    <m:ctrlPr>
                      <w:rPr>
                        <w:rFonts w:ascii="Cambria Math" w:hAnsi="Cambria Math"/>
                        <w:i/>
                        <w:sz w:val="14"/>
                        <w:szCs w:val="18"/>
                      </w:rPr>
                    </m:ctrlPr>
                  </m:sSupPr>
                  <m:e>
                    <m:r>
                      <w:rPr>
                        <w:rFonts w:ascii="Cambria Math" w:hAnsi="Cambria Math"/>
                        <w:sz w:val="14"/>
                        <w:szCs w:val="18"/>
                      </w:rPr>
                      <m:t>10</m:t>
                    </m:r>
                  </m:e>
                  <m:sup>
                    <m:r>
                      <w:rPr>
                        <w:rFonts w:ascii="Cambria Math" w:hAnsi="Cambria Math"/>
                        <w:sz w:val="14"/>
                        <w:szCs w:val="18"/>
                      </w:rPr>
                      <m:t>5</m:t>
                    </m:r>
                  </m:sup>
                </m:sSup>
                <m:r>
                  <w:rPr>
                    <w:rFonts w:ascii="Cambria Math" w:hAnsi="Cambria Math"/>
                    <w:sz w:val="14"/>
                    <w:szCs w:val="18"/>
                  </w:rPr>
                  <m:t>∙</m:t>
                </m:r>
                <m:func>
                  <m:funcPr>
                    <m:ctrlPr>
                      <w:rPr>
                        <w:rFonts w:ascii="Cambria Math" w:hAnsi="Cambria Math"/>
                        <w:i/>
                        <w:sz w:val="14"/>
                        <w:szCs w:val="18"/>
                      </w:rPr>
                    </m:ctrlPr>
                  </m:funcPr>
                  <m:fName>
                    <m:r>
                      <m:rPr>
                        <m:sty m:val="p"/>
                      </m:rPr>
                      <w:rPr>
                        <w:rFonts w:ascii="Cambria Math" w:hAnsi="Cambria Math"/>
                        <w:sz w:val="14"/>
                        <w:szCs w:val="18"/>
                      </w:rPr>
                      <m:t>exp</m:t>
                    </m:r>
                  </m:fName>
                  <m:e>
                    <m:d>
                      <m:dPr>
                        <m:ctrlPr>
                          <w:rPr>
                            <w:rFonts w:ascii="Cambria Math" w:hAnsi="Cambria Math"/>
                            <w:i/>
                            <w:sz w:val="14"/>
                            <w:szCs w:val="18"/>
                          </w:rPr>
                        </m:ctrlPr>
                      </m:dPr>
                      <m:e>
                        <m:f>
                          <m:fPr>
                            <m:ctrlPr>
                              <w:rPr>
                                <w:rFonts w:ascii="Cambria Math" w:hAnsi="Cambria Math"/>
                                <w:i/>
                                <w:sz w:val="14"/>
                                <w:szCs w:val="18"/>
                              </w:rPr>
                            </m:ctrlPr>
                          </m:fPr>
                          <m:num>
                            <m:r>
                              <w:rPr>
                                <w:rFonts w:ascii="Cambria Math" w:hAnsi="Cambria Math"/>
                                <w:sz w:val="14"/>
                                <w:szCs w:val="18"/>
                              </w:rPr>
                              <m:t>-2.026∙</m:t>
                            </m:r>
                            <m:sSup>
                              <m:sSupPr>
                                <m:ctrlPr>
                                  <w:rPr>
                                    <w:rFonts w:ascii="Cambria Math" w:hAnsi="Cambria Math"/>
                                    <w:i/>
                                    <w:sz w:val="14"/>
                                    <w:szCs w:val="18"/>
                                  </w:rPr>
                                </m:ctrlPr>
                              </m:sSupPr>
                              <m:e>
                                <m:r>
                                  <w:rPr>
                                    <w:rFonts w:ascii="Cambria Math" w:hAnsi="Cambria Math"/>
                                    <w:sz w:val="14"/>
                                    <w:szCs w:val="18"/>
                                  </w:rPr>
                                  <m:t>10</m:t>
                                </m:r>
                              </m:e>
                              <m:sup>
                                <m:r>
                                  <w:rPr>
                                    <w:rFonts w:ascii="Cambria Math" w:hAnsi="Cambria Math"/>
                                    <w:sz w:val="14"/>
                                    <w:szCs w:val="18"/>
                                  </w:rPr>
                                  <m:t>5</m:t>
                                </m:r>
                              </m:sup>
                            </m:sSup>
                          </m:num>
                          <m:den>
                            <m:r>
                              <w:rPr>
                                <w:rFonts w:ascii="Cambria Math" w:hAnsi="Cambria Math"/>
                                <w:sz w:val="14"/>
                                <w:szCs w:val="18"/>
                              </w:rPr>
                              <m:t>RT</m:t>
                            </m:r>
                          </m:den>
                        </m:f>
                      </m:e>
                    </m:d>
                  </m:e>
                </m:func>
              </m:oMath>
            </m:oMathPara>
          </w:p>
        </w:tc>
        <w:tc>
          <w:tcPr>
            <w:tcW w:w="1439" w:type="dxa"/>
            <w:vAlign w:val="center"/>
          </w:tcPr>
          <w:p w:rsidR="00DC1F79" w:rsidRDefault="00DC1F79" w:rsidP="003E7D46">
            <w:pPr>
              <w:ind w:firstLine="0"/>
              <w:jc w:val="center"/>
              <w:cnfStyle w:val="000000100000" w:firstRow="0" w:lastRow="0" w:firstColumn="0" w:lastColumn="0" w:oddVBand="0" w:evenVBand="0" w:oddHBand="1" w:evenHBand="0" w:firstRowFirstColumn="0" w:firstRowLastColumn="0" w:lastRowFirstColumn="0" w:lastRowLastColumn="0"/>
              <w:rPr>
                <w:rFonts w:eastAsia="Calibri" w:cs="Calibri"/>
                <w:sz w:val="14"/>
                <w:szCs w:val="18"/>
              </w:rPr>
            </w:pPr>
            <w:r>
              <w:rPr>
                <w:rFonts w:eastAsia="Calibri" w:cs="Calibri"/>
                <w:sz w:val="14"/>
                <w:szCs w:val="18"/>
              </w:rPr>
              <w:fldChar w:fldCharType="begin"/>
            </w:r>
            <w:r>
              <w:rPr>
                <w:rFonts w:eastAsia="Calibri" w:cs="Calibri"/>
                <w:sz w:val="14"/>
                <w:szCs w:val="18"/>
              </w:rPr>
              <w:instrText xml:space="preserve"> ADDIN ZOTERO_ITEM CSL_CITATION {"citationID":"IJm5zF5M","properties":{"formattedCitation":"[4]","plainCitation":"[4]","noteIndex":0},"citationItems":[{"id":397,"uris":["http://zotero.org/users/10200830/items/GICC7KJ5"],"itemData":{"id":397,"type":"book","collection-title":"McGraw-Hill series in mechanical engineering","ISBN":"978-0-07-116910-3","note":"LCCN: 99025421","publisher":"McGraw-Hill","title":"An Introduction to Combustion: Concepts and Applications","URL":"https://books.google.fr/books?id=rzo8PgAACAAJ","author":[{"family":"Turns","given":"S.R."}],"issued":{"date-parts":[["1996"]]}}}],"schema":"https://github.com/citation-style-language/schema/raw/master/csl-citation.json"} </w:instrText>
            </w:r>
            <w:r>
              <w:rPr>
                <w:rFonts w:eastAsia="Calibri" w:cs="Calibri"/>
                <w:sz w:val="14"/>
                <w:szCs w:val="18"/>
              </w:rPr>
              <w:fldChar w:fldCharType="separate"/>
            </w:r>
            <w:r w:rsidRPr="00DC1F79">
              <w:rPr>
                <w:rFonts w:cs="Times New Roman"/>
                <w:sz w:val="14"/>
              </w:rPr>
              <w:t>[4]</w:t>
            </w:r>
            <w:r>
              <w:rPr>
                <w:rFonts w:eastAsia="Calibri" w:cs="Calibri"/>
                <w:sz w:val="14"/>
                <w:szCs w:val="18"/>
              </w:rPr>
              <w:fldChar w:fldCharType="end"/>
            </w:r>
          </w:p>
        </w:tc>
      </w:tr>
      <w:tr w:rsidR="00DC1F79" w:rsidRPr="006E203F" w:rsidTr="003E7D46">
        <w:trPr>
          <w:jc w:val="center"/>
        </w:trPr>
        <w:tc>
          <w:tcPr>
            <w:cnfStyle w:val="001000000000" w:firstRow="0" w:lastRow="0" w:firstColumn="1" w:lastColumn="0" w:oddVBand="0" w:evenVBand="0" w:oddHBand="0" w:evenHBand="0" w:firstRowFirstColumn="0" w:firstRowLastColumn="0" w:lastRowFirstColumn="0" w:lastRowLastColumn="0"/>
            <w:tcW w:w="755" w:type="dxa"/>
            <w:vAlign w:val="center"/>
          </w:tcPr>
          <w:p w:rsidR="00DC1F79" w:rsidRPr="006E203F" w:rsidRDefault="00DC1F79" w:rsidP="003E7D46">
            <w:pPr>
              <w:jc w:val="center"/>
              <w:rPr>
                <w:sz w:val="18"/>
                <w:szCs w:val="18"/>
              </w:rPr>
            </w:pPr>
            <w:r>
              <w:rPr>
                <w:sz w:val="18"/>
                <w:szCs w:val="18"/>
              </w:rPr>
              <w:t>12</w:t>
            </w:r>
          </w:p>
        </w:tc>
        <w:tc>
          <w:tcPr>
            <w:tcW w:w="2002" w:type="dxa"/>
            <w:vAlign w:val="center"/>
          </w:tcPr>
          <w:p w:rsidR="00DC1F79" w:rsidRPr="006E203F" w:rsidRDefault="00DC1F79" w:rsidP="003E7D46">
            <w:pPr>
              <w:jc w:val="center"/>
              <w:cnfStyle w:val="000000000000" w:firstRow="0" w:lastRow="0" w:firstColumn="0" w:lastColumn="0" w:oddVBand="0" w:evenVBand="0" w:oddHBand="0" w:evenHBand="0" w:firstRowFirstColumn="0" w:firstRowLastColumn="0" w:lastRowFirstColumn="0" w:lastRowLastColumn="0"/>
              <w:rPr>
                <w:sz w:val="18"/>
                <w:szCs w:val="18"/>
              </w:rPr>
            </w:pPr>
            <m:oMathPara>
              <m:oMath>
                <m:r>
                  <w:rPr>
                    <w:rFonts w:ascii="Cambria Math" w:eastAsiaTheme="minorEastAsia" w:hAnsi="Cambria Math"/>
                    <w:sz w:val="14"/>
                    <w:szCs w:val="18"/>
                  </w:rPr>
                  <m:t>C</m:t>
                </m:r>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4</m:t>
                    </m:r>
                  </m:sub>
                </m:sSub>
                <m:r>
                  <w:rPr>
                    <w:rFonts w:ascii="Cambria Math" w:eastAsiaTheme="minorEastAsia" w:hAnsi="Cambria Math"/>
                    <w:sz w:val="14"/>
                    <w:szCs w:val="18"/>
                  </w:rPr>
                  <m:t xml:space="preserve">+ </m:t>
                </m:r>
                <m:f>
                  <m:fPr>
                    <m:ctrlPr>
                      <w:rPr>
                        <w:rFonts w:ascii="Cambria Math" w:eastAsiaTheme="minorEastAsia" w:hAnsi="Cambria Math"/>
                        <w:i/>
                        <w:sz w:val="14"/>
                        <w:szCs w:val="18"/>
                      </w:rPr>
                    </m:ctrlPr>
                  </m:fPr>
                  <m:num>
                    <m:r>
                      <w:rPr>
                        <w:rFonts w:ascii="Cambria Math" w:eastAsiaTheme="minorEastAsia" w:hAnsi="Cambria Math"/>
                        <w:sz w:val="14"/>
                        <w:szCs w:val="18"/>
                      </w:rPr>
                      <m:t>1</m:t>
                    </m:r>
                  </m:num>
                  <m:den>
                    <m:r>
                      <w:rPr>
                        <w:rFonts w:ascii="Cambria Math" w:eastAsiaTheme="minorEastAsia" w:hAnsi="Cambria Math"/>
                        <w:sz w:val="14"/>
                        <w:szCs w:val="18"/>
                      </w:rPr>
                      <m:t>2</m:t>
                    </m:r>
                  </m:den>
                </m:f>
                <m:sSub>
                  <m:sSubPr>
                    <m:ctrlPr>
                      <w:rPr>
                        <w:rFonts w:ascii="Cambria Math" w:eastAsiaTheme="minorEastAsia" w:hAnsi="Cambria Math"/>
                        <w:i/>
                        <w:sz w:val="14"/>
                        <w:szCs w:val="18"/>
                      </w:rPr>
                    </m:ctrlPr>
                  </m:sSubPr>
                  <m:e>
                    <m:r>
                      <w:rPr>
                        <w:rFonts w:ascii="Cambria Math" w:eastAsiaTheme="minorEastAsia" w:hAnsi="Cambria Math"/>
                        <w:sz w:val="14"/>
                        <w:szCs w:val="18"/>
                      </w:rPr>
                      <m:t>O</m:t>
                    </m:r>
                  </m:e>
                  <m:sub>
                    <m:r>
                      <w:rPr>
                        <w:rFonts w:ascii="Cambria Math" w:eastAsiaTheme="minorEastAsia" w:hAnsi="Cambria Math"/>
                        <w:sz w:val="14"/>
                        <w:szCs w:val="18"/>
                      </w:rPr>
                      <m:t>2</m:t>
                    </m:r>
                  </m:sub>
                </m:sSub>
                <m:r>
                  <w:rPr>
                    <w:rFonts w:ascii="Cambria Math" w:eastAsiaTheme="minorEastAsia" w:hAnsi="Cambria Math"/>
                    <w:sz w:val="14"/>
                    <w:szCs w:val="18"/>
                  </w:rPr>
                  <m:t>→CO+2</m:t>
                </m:r>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2</m:t>
                    </m:r>
                  </m:sub>
                </m:sSub>
              </m:oMath>
            </m:oMathPara>
          </w:p>
        </w:tc>
        <w:tc>
          <w:tcPr>
            <w:tcW w:w="2205" w:type="dxa"/>
            <w:vAlign w:val="center"/>
          </w:tcPr>
          <w:p w:rsidR="00DC1F79" w:rsidRDefault="00DC1F79" w:rsidP="003E7D46">
            <w:pPr>
              <w:jc w:val="center"/>
              <w:cnfStyle w:val="000000000000" w:firstRow="0" w:lastRow="0" w:firstColumn="0" w:lastColumn="0" w:oddVBand="0" w:evenVBand="0" w:oddHBand="0" w:evenHBand="0" w:firstRowFirstColumn="0" w:firstRowLastColumn="0" w:lastRowFirstColumn="0" w:lastRowLastColumn="0"/>
            </w:pPr>
            <m:oMathPara>
              <m:oMath>
                <m:sSub>
                  <m:sSubPr>
                    <m:ctrlPr>
                      <w:rPr>
                        <w:rFonts w:ascii="Cambria Math" w:hAnsi="Cambria Math"/>
                        <w:i/>
                        <w:sz w:val="14"/>
                        <w:szCs w:val="18"/>
                      </w:rPr>
                    </m:ctrlPr>
                  </m:sSubPr>
                  <m:e>
                    <m:r>
                      <w:rPr>
                        <w:rFonts w:ascii="Cambria Math" w:hAnsi="Cambria Math"/>
                        <w:sz w:val="14"/>
                        <w:szCs w:val="18"/>
                      </w:rPr>
                      <m:t>r</m:t>
                    </m:r>
                  </m:e>
                  <m:sub>
                    <m:r>
                      <w:rPr>
                        <w:rFonts w:ascii="Cambria Math" w:hAnsi="Cambria Math"/>
                        <w:sz w:val="14"/>
                        <w:szCs w:val="18"/>
                      </w:rPr>
                      <m:t>12</m:t>
                    </m:r>
                  </m:sub>
                </m:sSub>
                <m:r>
                  <w:rPr>
                    <w:rFonts w:ascii="Cambria Math" w:hAnsi="Cambria Math"/>
                    <w:sz w:val="14"/>
                    <w:szCs w:val="18"/>
                  </w:rPr>
                  <m:t>=</m:t>
                </m:r>
                <m:sSub>
                  <m:sSubPr>
                    <m:ctrlPr>
                      <w:rPr>
                        <w:rFonts w:ascii="Cambria Math" w:hAnsi="Cambria Math"/>
                        <w:i/>
                        <w:sz w:val="14"/>
                        <w:szCs w:val="18"/>
                      </w:rPr>
                    </m:ctrlPr>
                  </m:sSubPr>
                  <m:e>
                    <m:r>
                      <w:rPr>
                        <w:rFonts w:ascii="Cambria Math" w:hAnsi="Cambria Math"/>
                        <w:sz w:val="14"/>
                        <w:szCs w:val="18"/>
                      </w:rPr>
                      <m:t>k</m:t>
                    </m:r>
                  </m:e>
                  <m:sub>
                    <m:r>
                      <w:rPr>
                        <w:rFonts w:ascii="Cambria Math" w:hAnsi="Cambria Math"/>
                        <w:sz w:val="14"/>
                        <w:szCs w:val="18"/>
                      </w:rPr>
                      <m:t>12</m:t>
                    </m:r>
                  </m:sub>
                </m:sSub>
                <m:sSup>
                  <m:sSupPr>
                    <m:ctrlPr>
                      <w:rPr>
                        <w:rFonts w:ascii="Cambria Math" w:hAnsi="Cambria Math"/>
                        <w:i/>
                        <w:sz w:val="14"/>
                        <w:szCs w:val="18"/>
                      </w:rPr>
                    </m:ctrlPr>
                  </m:sSupPr>
                  <m:e>
                    <m:d>
                      <m:dPr>
                        <m:begChr m:val="["/>
                        <m:endChr m:val="]"/>
                        <m:ctrlPr>
                          <w:rPr>
                            <w:rFonts w:ascii="Cambria Math" w:hAnsi="Cambria Math"/>
                            <w:i/>
                            <w:sz w:val="14"/>
                            <w:szCs w:val="18"/>
                          </w:rPr>
                        </m:ctrlPr>
                      </m:dPr>
                      <m:e>
                        <m:r>
                          <w:rPr>
                            <w:rFonts w:ascii="Cambria Math" w:hAnsi="Cambria Math"/>
                            <w:sz w:val="14"/>
                            <w:szCs w:val="18"/>
                          </w:rPr>
                          <m:t>C</m:t>
                        </m:r>
                        <m:sSub>
                          <m:sSubPr>
                            <m:ctrlPr>
                              <w:rPr>
                                <w:rFonts w:ascii="Cambria Math" w:hAnsi="Cambria Math"/>
                                <w:i/>
                                <w:sz w:val="14"/>
                                <w:szCs w:val="18"/>
                              </w:rPr>
                            </m:ctrlPr>
                          </m:sSubPr>
                          <m:e>
                            <m:r>
                              <w:rPr>
                                <w:rFonts w:ascii="Cambria Math" w:hAnsi="Cambria Math"/>
                                <w:sz w:val="14"/>
                                <w:szCs w:val="18"/>
                              </w:rPr>
                              <m:t>H</m:t>
                            </m:r>
                          </m:e>
                          <m:sub>
                            <m:r>
                              <w:rPr>
                                <w:rFonts w:ascii="Cambria Math" w:hAnsi="Cambria Math"/>
                                <w:sz w:val="14"/>
                                <w:szCs w:val="18"/>
                              </w:rPr>
                              <m:t>4</m:t>
                            </m:r>
                          </m:sub>
                        </m:sSub>
                      </m:e>
                    </m:d>
                  </m:e>
                  <m:sup>
                    <m:r>
                      <w:rPr>
                        <w:rFonts w:ascii="Cambria Math" w:hAnsi="Cambria Math"/>
                        <w:sz w:val="14"/>
                        <w:szCs w:val="18"/>
                      </w:rPr>
                      <m:t>0.7</m:t>
                    </m:r>
                  </m:sup>
                </m:sSup>
                <m:sSup>
                  <m:sSupPr>
                    <m:ctrlPr>
                      <w:rPr>
                        <w:rFonts w:ascii="Cambria Math" w:hAnsi="Cambria Math"/>
                        <w:i/>
                        <w:sz w:val="14"/>
                        <w:szCs w:val="18"/>
                      </w:rPr>
                    </m:ctrlPr>
                  </m:sSupPr>
                  <m:e>
                    <m:d>
                      <m:dPr>
                        <m:begChr m:val="["/>
                        <m:endChr m:val="]"/>
                        <m:ctrlPr>
                          <w:rPr>
                            <w:rFonts w:ascii="Cambria Math" w:hAnsi="Cambria Math"/>
                            <w:i/>
                            <w:sz w:val="14"/>
                            <w:szCs w:val="18"/>
                          </w:rPr>
                        </m:ctrlPr>
                      </m:dPr>
                      <m:e>
                        <m:sSub>
                          <m:sSubPr>
                            <m:ctrlPr>
                              <w:rPr>
                                <w:rFonts w:ascii="Cambria Math" w:hAnsi="Cambria Math"/>
                                <w:i/>
                                <w:sz w:val="14"/>
                                <w:szCs w:val="18"/>
                              </w:rPr>
                            </m:ctrlPr>
                          </m:sSubPr>
                          <m:e>
                            <m:r>
                              <w:rPr>
                                <w:rFonts w:ascii="Cambria Math" w:hAnsi="Cambria Math"/>
                                <w:sz w:val="14"/>
                                <w:szCs w:val="18"/>
                              </w:rPr>
                              <m:t>O</m:t>
                            </m:r>
                          </m:e>
                          <m:sub>
                            <m:r>
                              <w:rPr>
                                <w:rFonts w:ascii="Cambria Math" w:hAnsi="Cambria Math"/>
                                <w:sz w:val="14"/>
                                <w:szCs w:val="18"/>
                              </w:rPr>
                              <m:t>2</m:t>
                            </m:r>
                          </m:sub>
                        </m:sSub>
                      </m:e>
                    </m:d>
                  </m:e>
                  <m:sup>
                    <m:r>
                      <w:rPr>
                        <w:rFonts w:ascii="Cambria Math" w:hAnsi="Cambria Math"/>
                        <w:sz w:val="14"/>
                        <w:szCs w:val="18"/>
                      </w:rPr>
                      <m:t>0.8</m:t>
                    </m:r>
                  </m:sup>
                </m:sSup>
              </m:oMath>
            </m:oMathPara>
          </w:p>
        </w:tc>
        <w:tc>
          <w:tcPr>
            <w:tcW w:w="2404" w:type="dxa"/>
            <w:vAlign w:val="center"/>
          </w:tcPr>
          <w:p w:rsidR="00DC1F79" w:rsidRDefault="00DC1F79" w:rsidP="003E7D46">
            <w:pPr>
              <w:jc w:val="center"/>
              <w:cnfStyle w:val="000000000000" w:firstRow="0" w:lastRow="0" w:firstColumn="0" w:lastColumn="0" w:oddVBand="0" w:evenVBand="0" w:oddHBand="0" w:evenHBand="0" w:firstRowFirstColumn="0" w:firstRowLastColumn="0" w:lastRowFirstColumn="0" w:lastRowLastColumn="0"/>
            </w:pPr>
            <m:oMathPara>
              <m:oMath>
                <m:sSub>
                  <m:sSubPr>
                    <m:ctrlPr>
                      <w:rPr>
                        <w:rFonts w:ascii="Cambria Math" w:hAnsi="Cambria Math"/>
                        <w:i/>
                        <w:sz w:val="14"/>
                        <w:szCs w:val="18"/>
                      </w:rPr>
                    </m:ctrlPr>
                  </m:sSubPr>
                  <m:e>
                    <m:r>
                      <w:rPr>
                        <w:rFonts w:ascii="Cambria Math" w:hAnsi="Cambria Math"/>
                        <w:sz w:val="14"/>
                        <w:szCs w:val="18"/>
                      </w:rPr>
                      <m:t>k</m:t>
                    </m:r>
                  </m:e>
                  <m:sub>
                    <m:r>
                      <w:rPr>
                        <w:rFonts w:ascii="Cambria Math" w:hAnsi="Cambria Math"/>
                        <w:sz w:val="14"/>
                        <w:szCs w:val="18"/>
                      </w:rPr>
                      <m:t>12</m:t>
                    </m:r>
                  </m:sub>
                </m:sSub>
                <m:r>
                  <w:rPr>
                    <w:rFonts w:ascii="Cambria Math" w:hAnsi="Cambria Math"/>
                    <w:sz w:val="14"/>
                    <w:szCs w:val="18"/>
                  </w:rPr>
                  <m:t>=4.996∙</m:t>
                </m:r>
                <m:sSup>
                  <m:sSupPr>
                    <m:ctrlPr>
                      <w:rPr>
                        <w:rFonts w:ascii="Cambria Math" w:hAnsi="Cambria Math"/>
                        <w:i/>
                        <w:sz w:val="14"/>
                        <w:szCs w:val="18"/>
                      </w:rPr>
                    </m:ctrlPr>
                  </m:sSupPr>
                  <m:e>
                    <m:r>
                      <w:rPr>
                        <w:rFonts w:ascii="Cambria Math" w:hAnsi="Cambria Math"/>
                        <w:sz w:val="14"/>
                        <w:szCs w:val="18"/>
                      </w:rPr>
                      <m:t>10</m:t>
                    </m:r>
                  </m:e>
                  <m:sup>
                    <m:r>
                      <w:rPr>
                        <w:rFonts w:ascii="Cambria Math" w:hAnsi="Cambria Math"/>
                        <w:sz w:val="14"/>
                        <w:szCs w:val="18"/>
                      </w:rPr>
                      <m:t>13</m:t>
                    </m:r>
                  </m:sup>
                </m:sSup>
                <m:r>
                  <w:rPr>
                    <w:rFonts w:ascii="Cambria Math" w:hAnsi="Cambria Math"/>
                    <w:sz w:val="14"/>
                    <w:szCs w:val="18"/>
                  </w:rPr>
                  <m:t>∙</m:t>
                </m:r>
                <m:func>
                  <m:funcPr>
                    <m:ctrlPr>
                      <w:rPr>
                        <w:rFonts w:ascii="Cambria Math" w:hAnsi="Cambria Math"/>
                        <w:i/>
                        <w:sz w:val="14"/>
                        <w:szCs w:val="18"/>
                      </w:rPr>
                    </m:ctrlPr>
                  </m:funcPr>
                  <m:fName>
                    <m:r>
                      <m:rPr>
                        <m:sty m:val="p"/>
                      </m:rPr>
                      <w:rPr>
                        <w:rFonts w:ascii="Cambria Math" w:hAnsi="Cambria Math"/>
                        <w:sz w:val="14"/>
                        <w:szCs w:val="18"/>
                      </w:rPr>
                      <m:t>exp</m:t>
                    </m:r>
                  </m:fName>
                  <m:e>
                    <m:d>
                      <m:dPr>
                        <m:ctrlPr>
                          <w:rPr>
                            <w:rFonts w:ascii="Cambria Math" w:hAnsi="Cambria Math"/>
                            <w:i/>
                            <w:sz w:val="14"/>
                            <w:szCs w:val="18"/>
                          </w:rPr>
                        </m:ctrlPr>
                      </m:dPr>
                      <m:e>
                        <m:f>
                          <m:fPr>
                            <m:ctrlPr>
                              <w:rPr>
                                <w:rFonts w:ascii="Cambria Math" w:hAnsi="Cambria Math"/>
                                <w:i/>
                                <w:sz w:val="14"/>
                                <w:szCs w:val="18"/>
                              </w:rPr>
                            </m:ctrlPr>
                          </m:fPr>
                          <m:num>
                            <m:r>
                              <w:rPr>
                                <w:rFonts w:ascii="Cambria Math" w:hAnsi="Cambria Math"/>
                                <w:sz w:val="14"/>
                                <w:szCs w:val="18"/>
                              </w:rPr>
                              <m:t>-2.026∙</m:t>
                            </m:r>
                            <m:sSup>
                              <m:sSupPr>
                                <m:ctrlPr>
                                  <w:rPr>
                                    <w:rFonts w:ascii="Cambria Math" w:hAnsi="Cambria Math"/>
                                    <w:i/>
                                    <w:sz w:val="14"/>
                                    <w:szCs w:val="18"/>
                                  </w:rPr>
                                </m:ctrlPr>
                              </m:sSupPr>
                              <m:e>
                                <m:r>
                                  <w:rPr>
                                    <w:rFonts w:ascii="Cambria Math" w:hAnsi="Cambria Math"/>
                                    <w:sz w:val="14"/>
                                    <w:szCs w:val="18"/>
                                  </w:rPr>
                                  <m:t>10</m:t>
                                </m:r>
                              </m:e>
                              <m:sup>
                                <m:r>
                                  <w:rPr>
                                    <w:rFonts w:ascii="Cambria Math" w:hAnsi="Cambria Math"/>
                                    <w:sz w:val="14"/>
                                    <w:szCs w:val="18"/>
                                  </w:rPr>
                                  <m:t>5</m:t>
                                </m:r>
                              </m:sup>
                            </m:sSup>
                          </m:num>
                          <m:den>
                            <m:r>
                              <w:rPr>
                                <w:rFonts w:ascii="Cambria Math" w:hAnsi="Cambria Math"/>
                                <w:sz w:val="14"/>
                                <w:szCs w:val="18"/>
                              </w:rPr>
                              <m:t>RT</m:t>
                            </m:r>
                          </m:den>
                        </m:f>
                      </m:e>
                    </m:d>
                  </m:e>
                </m:func>
              </m:oMath>
            </m:oMathPara>
          </w:p>
        </w:tc>
        <w:tc>
          <w:tcPr>
            <w:tcW w:w="1439" w:type="dxa"/>
            <w:vAlign w:val="center"/>
          </w:tcPr>
          <w:p w:rsidR="00DC1F79" w:rsidRDefault="00DC1F79" w:rsidP="003E7D46">
            <w:pPr>
              <w:ind w:firstLine="0"/>
              <w:jc w:val="center"/>
              <w:cnfStyle w:val="000000000000" w:firstRow="0" w:lastRow="0" w:firstColumn="0" w:lastColumn="0" w:oddVBand="0" w:evenVBand="0" w:oddHBand="0" w:evenHBand="0" w:firstRowFirstColumn="0" w:firstRowLastColumn="0" w:lastRowFirstColumn="0" w:lastRowLastColumn="0"/>
              <w:rPr>
                <w:rFonts w:eastAsia="Calibri" w:cs="Calibri"/>
                <w:sz w:val="14"/>
                <w:szCs w:val="18"/>
              </w:rPr>
            </w:pPr>
            <w:r>
              <w:rPr>
                <w:rFonts w:eastAsia="Calibri" w:cs="Calibri"/>
                <w:sz w:val="14"/>
                <w:szCs w:val="18"/>
              </w:rPr>
              <w:fldChar w:fldCharType="begin"/>
            </w:r>
            <w:r>
              <w:rPr>
                <w:rFonts w:eastAsia="Calibri" w:cs="Calibri"/>
                <w:sz w:val="14"/>
                <w:szCs w:val="18"/>
              </w:rPr>
              <w:instrText xml:space="preserve"> ADDIN ZOTERO_ITEM CSL_CITATION {"citationID":"JC2yTsV5","properties":{"formattedCitation":"[5]","plainCitation":"[5]","noteIndex":0},"citationItems":[{"id":399,"uris":["http://zotero.org/users/10200830/items/6EMMEL2C"],"itemData":{"id":399,"type":"article-journal","abstract":"Experiments of sewage sludge gasiﬁcation were performed in a circulating ﬂuidized bed of pilot plant scale (15 m height, 0.1 m i.d.). For the examination of the inﬂuence of the air ratio, gasiﬁcation temperature, feeding height and ﬂuidization velocity several screening tests were conducted. To understand better the results from the screening experiments, axial proﬁles of the gas composition were measured. As the most inﬂuencing factor for the heating value of the gasiﬁcation gas the air ratio was found. Additionally, a low feeding height is recommended for good gas quality. While feeding into the lower dense zone of a circulating ﬂuidized bed (CFB), mixing of the fuel particles is better. With low feeding ports, high velocities are attainable and therefore high fuel throughput can be achieved.","container-title":"Chemical Engineering and Processing: Process Intensification","DOI":"10.1016/j.cep.2004.09.001","ISSN":"02552701","issue":"7","journalAbbreviation":"Chemical Engineering and Processing: Process Intensification","language":"en","page":"717-736","source":"DOI.org (Crossref)","title":"Experimental investigation and modeling of gasification of sewage sludge in the circulating fluidized bed","volume":"44","author":[{"family":"Petersen","given":"I."},{"family":"Werther","given":"J."}],"issued":{"date-parts":[["2005",7]]}}}],"schema":"https://github.com/citation-style-language/schema/raw/master/csl-citation.json"} </w:instrText>
            </w:r>
            <w:r>
              <w:rPr>
                <w:rFonts w:eastAsia="Calibri" w:cs="Calibri"/>
                <w:sz w:val="14"/>
                <w:szCs w:val="18"/>
              </w:rPr>
              <w:fldChar w:fldCharType="separate"/>
            </w:r>
            <w:r w:rsidRPr="00DC1F79">
              <w:rPr>
                <w:rFonts w:cs="Times New Roman"/>
                <w:sz w:val="14"/>
              </w:rPr>
              <w:t>[5]</w:t>
            </w:r>
            <w:r>
              <w:rPr>
                <w:rFonts w:eastAsia="Calibri" w:cs="Calibri"/>
                <w:sz w:val="14"/>
                <w:szCs w:val="18"/>
              </w:rPr>
              <w:fldChar w:fldCharType="end"/>
            </w:r>
          </w:p>
        </w:tc>
      </w:tr>
      <w:tr w:rsidR="00DC1F79" w:rsidRPr="006E203F" w:rsidTr="003E7D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5" w:type="dxa"/>
            <w:vAlign w:val="center"/>
          </w:tcPr>
          <w:p w:rsidR="00DC1F79" w:rsidRPr="006E203F" w:rsidRDefault="00DC1F79" w:rsidP="003E7D46">
            <w:pPr>
              <w:jc w:val="center"/>
              <w:rPr>
                <w:sz w:val="18"/>
                <w:szCs w:val="18"/>
              </w:rPr>
            </w:pPr>
            <w:r>
              <w:rPr>
                <w:sz w:val="18"/>
                <w:szCs w:val="18"/>
              </w:rPr>
              <w:t>13</w:t>
            </w:r>
          </w:p>
        </w:tc>
        <w:tc>
          <w:tcPr>
            <w:tcW w:w="2002" w:type="dxa"/>
            <w:vAlign w:val="center"/>
          </w:tcPr>
          <w:p w:rsidR="00DC1F79" w:rsidRPr="006E203F" w:rsidRDefault="00DC1F79" w:rsidP="003E7D46">
            <w:pPr>
              <w:jc w:val="center"/>
              <w:cnfStyle w:val="000000100000" w:firstRow="0" w:lastRow="0" w:firstColumn="0" w:lastColumn="0" w:oddVBand="0" w:evenVBand="0" w:oddHBand="1" w:evenHBand="0" w:firstRowFirstColumn="0" w:firstRowLastColumn="0" w:lastRowFirstColumn="0" w:lastRowLastColumn="0"/>
              <w:rPr>
                <w:sz w:val="18"/>
                <w:szCs w:val="18"/>
              </w:rPr>
            </w:pPr>
            <m:oMathPara>
              <m:oMath>
                <m:sSub>
                  <m:sSubPr>
                    <m:ctrlPr>
                      <w:rPr>
                        <w:rFonts w:ascii="Cambria Math" w:eastAsiaTheme="minorEastAsia" w:hAnsi="Cambria Math"/>
                        <w:i/>
                        <w:sz w:val="14"/>
                        <w:szCs w:val="18"/>
                      </w:rPr>
                    </m:ctrlPr>
                  </m:sSubPr>
                  <m:e>
                    <m:r>
                      <w:rPr>
                        <w:rFonts w:ascii="Cambria Math" w:eastAsiaTheme="minorEastAsia" w:hAnsi="Cambria Math"/>
                        <w:sz w:val="14"/>
                        <w:szCs w:val="18"/>
                      </w:rPr>
                      <m:t>C</m:t>
                    </m:r>
                  </m:e>
                  <m:sub>
                    <m:r>
                      <w:rPr>
                        <w:rFonts w:ascii="Cambria Math" w:eastAsiaTheme="minorEastAsia" w:hAnsi="Cambria Math"/>
                        <w:sz w:val="14"/>
                        <w:szCs w:val="18"/>
                      </w:rPr>
                      <m:t>6</m:t>
                    </m:r>
                  </m:sub>
                </m:sSub>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6</m:t>
                    </m:r>
                  </m:sub>
                </m:sSub>
                <m:r>
                  <w:rPr>
                    <w:rFonts w:ascii="Cambria Math" w:eastAsiaTheme="minorEastAsia" w:hAnsi="Cambria Math"/>
                    <w:sz w:val="14"/>
                    <w:szCs w:val="18"/>
                  </w:rPr>
                  <m:t xml:space="preserve">+ </m:t>
                </m:r>
                <m:f>
                  <m:fPr>
                    <m:ctrlPr>
                      <w:rPr>
                        <w:rFonts w:ascii="Cambria Math" w:eastAsiaTheme="minorEastAsia" w:hAnsi="Cambria Math"/>
                        <w:i/>
                        <w:sz w:val="14"/>
                        <w:szCs w:val="18"/>
                      </w:rPr>
                    </m:ctrlPr>
                  </m:fPr>
                  <m:num>
                    <m:r>
                      <w:rPr>
                        <w:rFonts w:ascii="Cambria Math" w:eastAsiaTheme="minorEastAsia" w:hAnsi="Cambria Math"/>
                        <w:sz w:val="14"/>
                        <w:szCs w:val="18"/>
                      </w:rPr>
                      <m:t>15</m:t>
                    </m:r>
                  </m:num>
                  <m:den>
                    <m:r>
                      <w:rPr>
                        <w:rFonts w:ascii="Cambria Math" w:eastAsiaTheme="minorEastAsia" w:hAnsi="Cambria Math"/>
                        <w:sz w:val="14"/>
                        <w:szCs w:val="18"/>
                      </w:rPr>
                      <m:t>2</m:t>
                    </m:r>
                  </m:den>
                </m:f>
                <m:sSub>
                  <m:sSubPr>
                    <m:ctrlPr>
                      <w:rPr>
                        <w:rFonts w:ascii="Cambria Math" w:eastAsiaTheme="minorEastAsia" w:hAnsi="Cambria Math"/>
                        <w:i/>
                        <w:sz w:val="14"/>
                        <w:szCs w:val="18"/>
                      </w:rPr>
                    </m:ctrlPr>
                  </m:sSubPr>
                  <m:e>
                    <m:r>
                      <w:rPr>
                        <w:rFonts w:ascii="Cambria Math" w:eastAsiaTheme="minorEastAsia" w:hAnsi="Cambria Math"/>
                        <w:sz w:val="14"/>
                        <w:szCs w:val="18"/>
                      </w:rPr>
                      <m:t>O</m:t>
                    </m:r>
                  </m:e>
                  <m:sub>
                    <m:r>
                      <w:rPr>
                        <w:rFonts w:ascii="Cambria Math" w:eastAsiaTheme="minorEastAsia" w:hAnsi="Cambria Math"/>
                        <w:sz w:val="14"/>
                        <w:szCs w:val="18"/>
                      </w:rPr>
                      <m:t>2</m:t>
                    </m:r>
                  </m:sub>
                </m:sSub>
                <m:r>
                  <w:rPr>
                    <w:rFonts w:ascii="Cambria Math" w:eastAsiaTheme="minorEastAsia" w:hAnsi="Cambria Math"/>
                    <w:sz w:val="14"/>
                    <w:szCs w:val="18"/>
                  </w:rPr>
                  <m:t>→6 C</m:t>
                </m:r>
                <m:sSub>
                  <m:sSubPr>
                    <m:ctrlPr>
                      <w:rPr>
                        <w:rFonts w:ascii="Cambria Math" w:eastAsiaTheme="minorEastAsia" w:hAnsi="Cambria Math"/>
                        <w:i/>
                        <w:sz w:val="14"/>
                        <w:szCs w:val="18"/>
                      </w:rPr>
                    </m:ctrlPr>
                  </m:sSubPr>
                  <m:e>
                    <m:r>
                      <w:rPr>
                        <w:rFonts w:ascii="Cambria Math" w:eastAsiaTheme="minorEastAsia" w:hAnsi="Cambria Math"/>
                        <w:sz w:val="14"/>
                        <w:szCs w:val="18"/>
                      </w:rPr>
                      <m:t>O</m:t>
                    </m:r>
                  </m:e>
                  <m:sub>
                    <m:r>
                      <w:rPr>
                        <w:rFonts w:ascii="Cambria Math" w:eastAsiaTheme="minorEastAsia" w:hAnsi="Cambria Math"/>
                        <w:sz w:val="14"/>
                        <w:szCs w:val="18"/>
                      </w:rPr>
                      <m:t>2</m:t>
                    </m:r>
                  </m:sub>
                </m:sSub>
                <m:r>
                  <w:rPr>
                    <w:rFonts w:ascii="Cambria Math" w:eastAsiaTheme="minorEastAsia" w:hAnsi="Cambria Math"/>
                    <w:sz w:val="14"/>
                    <w:szCs w:val="18"/>
                  </w:rPr>
                  <m:t>+3</m:t>
                </m:r>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2</m:t>
                    </m:r>
                  </m:sub>
                </m:sSub>
                <m:r>
                  <w:rPr>
                    <w:rFonts w:ascii="Cambria Math" w:eastAsiaTheme="minorEastAsia" w:hAnsi="Cambria Math"/>
                    <w:sz w:val="14"/>
                    <w:szCs w:val="18"/>
                  </w:rPr>
                  <m:t>O</m:t>
                </m:r>
              </m:oMath>
            </m:oMathPara>
          </w:p>
        </w:tc>
        <w:tc>
          <w:tcPr>
            <w:tcW w:w="2205" w:type="dxa"/>
            <w:vAlign w:val="center"/>
          </w:tcPr>
          <w:p w:rsidR="00DC1F79" w:rsidRDefault="00DC1F79" w:rsidP="003E7D46">
            <w:pPr>
              <w:jc w:val="center"/>
              <w:cnfStyle w:val="000000100000" w:firstRow="0" w:lastRow="0" w:firstColumn="0" w:lastColumn="0" w:oddVBand="0" w:evenVBand="0" w:oddHBand="1" w:evenHBand="0" w:firstRowFirstColumn="0" w:firstRowLastColumn="0" w:lastRowFirstColumn="0" w:lastRowLastColumn="0"/>
            </w:pPr>
            <m:oMathPara>
              <m:oMath>
                <m:sSub>
                  <m:sSubPr>
                    <m:ctrlPr>
                      <w:rPr>
                        <w:rFonts w:ascii="Cambria Math" w:hAnsi="Cambria Math"/>
                        <w:i/>
                        <w:sz w:val="14"/>
                        <w:szCs w:val="18"/>
                      </w:rPr>
                    </m:ctrlPr>
                  </m:sSubPr>
                  <m:e>
                    <m:r>
                      <w:rPr>
                        <w:rFonts w:ascii="Cambria Math" w:hAnsi="Cambria Math"/>
                        <w:sz w:val="14"/>
                        <w:szCs w:val="18"/>
                      </w:rPr>
                      <m:t>r</m:t>
                    </m:r>
                  </m:e>
                  <m:sub>
                    <m:r>
                      <w:rPr>
                        <w:rFonts w:ascii="Cambria Math" w:hAnsi="Cambria Math"/>
                        <w:sz w:val="14"/>
                        <w:szCs w:val="18"/>
                      </w:rPr>
                      <m:t>13</m:t>
                    </m:r>
                  </m:sub>
                </m:sSub>
                <m:r>
                  <w:rPr>
                    <w:rFonts w:ascii="Cambria Math" w:hAnsi="Cambria Math"/>
                    <w:sz w:val="14"/>
                    <w:szCs w:val="18"/>
                  </w:rPr>
                  <m:t>=</m:t>
                </m:r>
                <m:sSub>
                  <m:sSubPr>
                    <m:ctrlPr>
                      <w:rPr>
                        <w:rFonts w:ascii="Cambria Math" w:hAnsi="Cambria Math"/>
                        <w:i/>
                        <w:sz w:val="14"/>
                        <w:szCs w:val="18"/>
                      </w:rPr>
                    </m:ctrlPr>
                  </m:sSubPr>
                  <m:e>
                    <m:r>
                      <w:rPr>
                        <w:rFonts w:ascii="Cambria Math" w:hAnsi="Cambria Math"/>
                        <w:sz w:val="14"/>
                        <w:szCs w:val="18"/>
                      </w:rPr>
                      <m:t>k</m:t>
                    </m:r>
                  </m:e>
                  <m:sub>
                    <m:r>
                      <w:rPr>
                        <w:rFonts w:ascii="Cambria Math" w:hAnsi="Cambria Math"/>
                        <w:sz w:val="14"/>
                        <w:szCs w:val="18"/>
                      </w:rPr>
                      <m:t>13</m:t>
                    </m:r>
                  </m:sub>
                </m:sSub>
                <m:sSup>
                  <m:sSupPr>
                    <m:ctrlPr>
                      <w:rPr>
                        <w:rFonts w:ascii="Cambria Math" w:hAnsi="Cambria Math"/>
                        <w:i/>
                        <w:sz w:val="14"/>
                        <w:szCs w:val="18"/>
                      </w:rPr>
                    </m:ctrlPr>
                  </m:sSupPr>
                  <m:e>
                    <m:d>
                      <m:dPr>
                        <m:begChr m:val="["/>
                        <m:endChr m:val="]"/>
                        <m:ctrlPr>
                          <w:rPr>
                            <w:rFonts w:ascii="Cambria Math" w:hAnsi="Cambria Math"/>
                            <w:i/>
                            <w:sz w:val="14"/>
                            <w:szCs w:val="18"/>
                          </w:rPr>
                        </m:ctrlPr>
                      </m:dPr>
                      <m:e>
                        <m:sSub>
                          <m:sSubPr>
                            <m:ctrlPr>
                              <w:rPr>
                                <w:rFonts w:ascii="Cambria Math" w:hAnsi="Cambria Math"/>
                                <w:i/>
                                <w:sz w:val="14"/>
                                <w:szCs w:val="18"/>
                              </w:rPr>
                            </m:ctrlPr>
                          </m:sSubPr>
                          <m:e>
                            <m:r>
                              <w:rPr>
                                <w:rFonts w:ascii="Cambria Math" w:hAnsi="Cambria Math"/>
                                <w:sz w:val="14"/>
                                <w:szCs w:val="18"/>
                              </w:rPr>
                              <m:t>C</m:t>
                            </m:r>
                          </m:e>
                          <m:sub>
                            <m:r>
                              <w:rPr>
                                <w:rFonts w:ascii="Cambria Math" w:hAnsi="Cambria Math"/>
                                <w:sz w:val="14"/>
                                <w:szCs w:val="18"/>
                              </w:rPr>
                              <m:t>6</m:t>
                            </m:r>
                          </m:sub>
                        </m:sSub>
                        <m:sSub>
                          <m:sSubPr>
                            <m:ctrlPr>
                              <w:rPr>
                                <w:rFonts w:ascii="Cambria Math" w:hAnsi="Cambria Math"/>
                                <w:i/>
                                <w:sz w:val="14"/>
                                <w:szCs w:val="18"/>
                              </w:rPr>
                            </m:ctrlPr>
                          </m:sSubPr>
                          <m:e>
                            <m:r>
                              <w:rPr>
                                <w:rFonts w:ascii="Cambria Math" w:hAnsi="Cambria Math"/>
                                <w:sz w:val="14"/>
                                <w:szCs w:val="18"/>
                              </w:rPr>
                              <m:t>H</m:t>
                            </m:r>
                          </m:e>
                          <m:sub>
                            <m:r>
                              <w:rPr>
                                <w:rFonts w:ascii="Cambria Math" w:hAnsi="Cambria Math"/>
                                <w:sz w:val="14"/>
                                <w:szCs w:val="18"/>
                              </w:rPr>
                              <m:t>6</m:t>
                            </m:r>
                          </m:sub>
                        </m:sSub>
                      </m:e>
                    </m:d>
                  </m:e>
                  <m:sup>
                    <m:r>
                      <w:rPr>
                        <w:rFonts w:ascii="Cambria Math" w:hAnsi="Cambria Math"/>
                        <w:sz w:val="14"/>
                        <w:szCs w:val="18"/>
                      </w:rPr>
                      <m:t>-0.1</m:t>
                    </m:r>
                  </m:sup>
                </m:sSup>
                <m:sSup>
                  <m:sSupPr>
                    <m:ctrlPr>
                      <w:rPr>
                        <w:rFonts w:ascii="Cambria Math" w:hAnsi="Cambria Math"/>
                        <w:i/>
                        <w:sz w:val="14"/>
                        <w:szCs w:val="18"/>
                      </w:rPr>
                    </m:ctrlPr>
                  </m:sSupPr>
                  <m:e>
                    <m:d>
                      <m:dPr>
                        <m:begChr m:val="["/>
                        <m:endChr m:val="]"/>
                        <m:ctrlPr>
                          <w:rPr>
                            <w:rFonts w:ascii="Cambria Math" w:hAnsi="Cambria Math"/>
                            <w:i/>
                            <w:sz w:val="14"/>
                            <w:szCs w:val="18"/>
                          </w:rPr>
                        </m:ctrlPr>
                      </m:dPr>
                      <m:e>
                        <m:sSub>
                          <m:sSubPr>
                            <m:ctrlPr>
                              <w:rPr>
                                <w:rFonts w:ascii="Cambria Math" w:hAnsi="Cambria Math"/>
                                <w:i/>
                                <w:sz w:val="14"/>
                                <w:szCs w:val="18"/>
                              </w:rPr>
                            </m:ctrlPr>
                          </m:sSubPr>
                          <m:e>
                            <m:r>
                              <w:rPr>
                                <w:rFonts w:ascii="Cambria Math" w:hAnsi="Cambria Math"/>
                                <w:sz w:val="14"/>
                                <w:szCs w:val="18"/>
                              </w:rPr>
                              <m:t>O</m:t>
                            </m:r>
                          </m:e>
                          <m:sub>
                            <m:r>
                              <w:rPr>
                                <w:rFonts w:ascii="Cambria Math" w:hAnsi="Cambria Math"/>
                                <w:sz w:val="14"/>
                                <w:szCs w:val="18"/>
                              </w:rPr>
                              <m:t>2</m:t>
                            </m:r>
                          </m:sub>
                        </m:sSub>
                      </m:e>
                    </m:d>
                  </m:e>
                  <m:sup>
                    <m:r>
                      <w:rPr>
                        <w:rFonts w:ascii="Cambria Math" w:hAnsi="Cambria Math"/>
                        <w:sz w:val="14"/>
                        <w:szCs w:val="18"/>
                      </w:rPr>
                      <m:t>1.25</m:t>
                    </m:r>
                  </m:sup>
                </m:sSup>
              </m:oMath>
            </m:oMathPara>
          </w:p>
        </w:tc>
        <w:tc>
          <w:tcPr>
            <w:tcW w:w="2404" w:type="dxa"/>
            <w:vAlign w:val="center"/>
          </w:tcPr>
          <w:p w:rsidR="00DC1F79" w:rsidRDefault="00DC1F79" w:rsidP="003E7D46">
            <w:pPr>
              <w:jc w:val="center"/>
              <w:cnfStyle w:val="000000100000" w:firstRow="0" w:lastRow="0" w:firstColumn="0" w:lastColumn="0" w:oddVBand="0" w:evenVBand="0" w:oddHBand="1" w:evenHBand="0" w:firstRowFirstColumn="0" w:firstRowLastColumn="0" w:lastRowFirstColumn="0" w:lastRowLastColumn="0"/>
            </w:pPr>
            <m:oMathPara>
              <m:oMath>
                <m:sSub>
                  <m:sSubPr>
                    <m:ctrlPr>
                      <w:rPr>
                        <w:rFonts w:ascii="Cambria Math" w:hAnsi="Cambria Math"/>
                        <w:i/>
                        <w:sz w:val="14"/>
                        <w:szCs w:val="18"/>
                      </w:rPr>
                    </m:ctrlPr>
                  </m:sSubPr>
                  <m:e>
                    <m:r>
                      <w:rPr>
                        <w:rFonts w:ascii="Cambria Math" w:hAnsi="Cambria Math"/>
                        <w:sz w:val="14"/>
                        <w:szCs w:val="18"/>
                      </w:rPr>
                      <m:t>k</m:t>
                    </m:r>
                  </m:e>
                  <m:sub>
                    <m:r>
                      <w:rPr>
                        <w:rFonts w:ascii="Cambria Math" w:hAnsi="Cambria Math"/>
                        <w:sz w:val="14"/>
                        <w:szCs w:val="18"/>
                      </w:rPr>
                      <m:t>13</m:t>
                    </m:r>
                  </m:sub>
                </m:sSub>
                <m:r>
                  <w:rPr>
                    <w:rFonts w:ascii="Cambria Math" w:hAnsi="Cambria Math"/>
                    <w:sz w:val="14"/>
                    <w:szCs w:val="18"/>
                  </w:rPr>
                  <m:t>=1.783∙</m:t>
                </m:r>
                <m:sSup>
                  <m:sSupPr>
                    <m:ctrlPr>
                      <w:rPr>
                        <w:rFonts w:ascii="Cambria Math" w:hAnsi="Cambria Math"/>
                        <w:i/>
                        <w:sz w:val="14"/>
                        <w:szCs w:val="18"/>
                      </w:rPr>
                    </m:ctrlPr>
                  </m:sSupPr>
                  <m:e>
                    <m:r>
                      <w:rPr>
                        <w:rFonts w:ascii="Cambria Math" w:hAnsi="Cambria Math"/>
                        <w:sz w:val="14"/>
                        <w:szCs w:val="18"/>
                      </w:rPr>
                      <m:t>10</m:t>
                    </m:r>
                  </m:e>
                  <m:sup>
                    <m:r>
                      <w:rPr>
                        <w:rFonts w:ascii="Cambria Math" w:hAnsi="Cambria Math"/>
                        <w:sz w:val="14"/>
                        <w:szCs w:val="18"/>
                      </w:rPr>
                      <m:t>1</m:t>
                    </m:r>
                  </m:sup>
                </m:sSup>
                <m:r>
                  <w:rPr>
                    <w:rFonts w:ascii="Cambria Math" w:hAnsi="Cambria Math"/>
                    <w:sz w:val="14"/>
                    <w:szCs w:val="18"/>
                  </w:rPr>
                  <m:t>∙</m:t>
                </m:r>
                <m:func>
                  <m:funcPr>
                    <m:ctrlPr>
                      <w:rPr>
                        <w:rFonts w:ascii="Cambria Math" w:hAnsi="Cambria Math"/>
                        <w:i/>
                        <w:sz w:val="14"/>
                        <w:szCs w:val="18"/>
                      </w:rPr>
                    </m:ctrlPr>
                  </m:funcPr>
                  <m:fName>
                    <m:r>
                      <m:rPr>
                        <m:sty m:val="p"/>
                      </m:rPr>
                      <w:rPr>
                        <w:rFonts w:ascii="Cambria Math" w:hAnsi="Cambria Math"/>
                        <w:sz w:val="14"/>
                        <w:szCs w:val="18"/>
                      </w:rPr>
                      <m:t>exp</m:t>
                    </m:r>
                  </m:fName>
                  <m:e>
                    <m:d>
                      <m:dPr>
                        <m:ctrlPr>
                          <w:rPr>
                            <w:rFonts w:ascii="Cambria Math" w:hAnsi="Cambria Math"/>
                            <w:i/>
                            <w:sz w:val="14"/>
                            <w:szCs w:val="18"/>
                          </w:rPr>
                        </m:ctrlPr>
                      </m:dPr>
                      <m:e>
                        <m:f>
                          <m:fPr>
                            <m:ctrlPr>
                              <w:rPr>
                                <w:rFonts w:ascii="Cambria Math" w:hAnsi="Cambria Math"/>
                                <w:i/>
                                <w:sz w:val="14"/>
                                <w:szCs w:val="18"/>
                              </w:rPr>
                            </m:ctrlPr>
                          </m:fPr>
                          <m:num>
                            <m:r>
                              <w:rPr>
                                <w:rFonts w:ascii="Cambria Math" w:hAnsi="Cambria Math"/>
                                <w:sz w:val="14"/>
                                <w:szCs w:val="18"/>
                              </w:rPr>
                              <m:t>-1.255∙</m:t>
                            </m:r>
                            <m:sSup>
                              <m:sSupPr>
                                <m:ctrlPr>
                                  <w:rPr>
                                    <w:rFonts w:ascii="Cambria Math" w:hAnsi="Cambria Math"/>
                                    <w:i/>
                                    <w:sz w:val="14"/>
                                    <w:szCs w:val="18"/>
                                  </w:rPr>
                                </m:ctrlPr>
                              </m:sSupPr>
                              <m:e>
                                <m:r>
                                  <w:rPr>
                                    <w:rFonts w:ascii="Cambria Math" w:hAnsi="Cambria Math"/>
                                    <w:sz w:val="14"/>
                                    <w:szCs w:val="18"/>
                                  </w:rPr>
                                  <m:t>10</m:t>
                                </m:r>
                              </m:e>
                              <m:sup>
                                <m:r>
                                  <w:rPr>
                                    <w:rFonts w:ascii="Cambria Math" w:hAnsi="Cambria Math"/>
                                    <w:sz w:val="14"/>
                                    <w:szCs w:val="18"/>
                                  </w:rPr>
                                  <m:t>5</m:t>
                                </m:r>
                              </m:sup>
                            </m:sSup>
                          </m:num>
                          <m:den>
                            <m:r>
                              <w:rPr>
                                <w:rFonts w:ascii="Cambria Math" w:hAnsi="Cambria Math"/>
                                <w:sz w:val="14"/>
                                <w:szCs w:val="18"/>
                              </w:rPr>
                              <m:t>RT</m:t>
                            </m:r>
                          </m:den>
                        </m:f>
                      </m:e>
                    </m:d>
                  </m:e>
                </m:func>
              </m:oMath>
            </m:oMathPara>
          </w:p>
        </w:tc>
        <w:tc>
          <w:tcPr>
            <w:tcW w:w="1439" w:type="dxa"/>
            <w:vAlign w:val="center"/>
          </w:tcPr>
          <w:p w:rsidR="00DC1F79" w:rsidRDefault="00DC1F79" w:rsidP="003E7D46">
            <w:pPr>
              <w:ind w:firstLine="0"/>
              <w:jc w:val="center"/>
              <w:cnfStyle w:val="000000100000" w:firstRow="0" w:lastRow="0" w:firstColumn="0" w:lastColumn="0" w:oddVBand="0" w:evenVBand="0" w:oddHBand="1" w:evenHBand="0" w:firstRowFirstColumn="0" w:firstRowLastColumn="0" w:lastRowFirstColumn="0" w:lastRowLastColumn="0"/>
              <w:rPr>
                <w:rFonts w:eastAsia="Calibri" w:cs="Calibri"/>
                <w:sz w:val="14"/>
                <w:szCs w:val="18"/>
              </w:rPr>
            </w:pPr>
            <w:r>
              <w:rPr>
                <w:rFonts w:eastAsia="Calibri" w:cs="Calibri"/>
                <w:sz w:val="14"/>
                <w:szCs w:val="18"/>
              </w:rPr>
              <w:fldChar w:fldCharType="begin"/>
            </w:r>
            <w:r>
              <w:rPr>
                <w:rFonts w:eastAsia="Calibri" w:cs="Calibri"/>
                <w:sz w:val="14"/>
                <w:szCs w:val="18"/>
              </w:rPr>
              <w:instrText xml:space="preserve"> ADDIN ZOTERO_ITEM CSL_CITATION {"citationID":"j8BWqmRm","properties":{"formattedCitation":"[4]","plainCitation":"[4]","noteIndex":0},"citationItems":[{"id":397,"uris":["http://zotero.org/users/10200830/items/GICC7KJ5"],"itemData":{"id":397,"type":"book","collection-title":"McGraw-Hill series in mechanical engineering","ISBN":"978-0-07-116910-3","note":"LCCN: 99025421","publisher":"McGraw-Hill","title":"An Introduction to Combustion: Concepts and Applications","URL":"https://books.google.fr/books?id=rzo8PgAACAAJ","author":[{"family":"Turns","given":"S.R."}],"issued":{"date-parts":[["1996"]]}}}],"schema":"https://github.com/citation-style-language/schema/raw/master/csl-citation.json"} </w:instrText>
            </w:r>
            <w:r>
              <w:rPr>
                <w:rFonts w:eastAsia="Calibri" w:cs="Calibri"/>
                <w:sz w:val="14"/>
                <w:szCs w:val="18"/>
              </w:rPr>
              <w:fldChar w:fldCharType="separate"/>
            </w:r>
            <w:r w:rsidRPr="00DC1F79">
              <w:rPr>
                <w:rFonts w:cs="Times New Roman"/>
                <w:sz w:val="14"/>
              </w:rPr>
              <w:t>[4]</w:t>
            </w:r>
            <w:r>
              <w:rPr>
                <w:rFonts w:eastAsia="Calibri" w:cs="Calibri"/>
                <w:sz w:val="14"/>
                <w:szCs w:val="18"/>
              </w:rPr>
              <w:fldChar w:fldCharType="end"/>
            </w:r>
          </w:p>
        </w:tc>
      </w:tr>
      <w:tr w:rsidR="00DC1F79" w:rsidRPr="006E203F" w:rsidTr="003E7D46">
        <w:trPr>
          <w:jc w:val="center"/>
        </w:trPr>
        <w:tc>
          <w:tcPr>
            <w:cnfStyle w:val="001000000000" w:firstRow="0" w:lastRow="0" w:firstColumn="1" w:lastColumn="0" w:oddVBand="0" w:evenVBand="0" w:oddHBand="0" w:evenHBand="0" w:firstRowFirstColumn="0" w:firstRowLastColumn="0" w:lastRowFirstColumn="0" w:lastRowLastColumn="0"/>
            <w:tcW w:w="755" w:type="dxa"/>
            <w:vAlign w:val="center"/>
          </w:tcPr>
          <w:p w:rsidR="00DC1F79" w:rsidRPr="006E203F" w:rsidRDefault="00DC1F79" w:rsidP="003E7D46">
            <w:pPr>
              <w:jc w:val="center"/>
              <w:rPr>
                <w:sz w:val="18"/>
                <w:szCs w:val="18"/>
              </w:rPr>
            </w:pPr>
            <w:r>
              <w:rPr>
                <w:sz w:val="18"/>
                <w:szCs w:val="18"/>
              </w:rPr>
              <w:t>14</w:t>
            </w:r>
          </w:p>
        </w:tc>
        <w:tc>
          <w:tcPr>
            <w:tcW w:w="2002" w:type="dxa"/>
            <w:vAlign w:val="center"/>
          </w:tcPr>
          <w:p w:rsidR="00DC1F79" w:rsidRPr="006E203F" w:rsidRDefault="00DC1F79" w:rsidP="003E7D46">
            <w:pPr>
              <w:jc w:val="center"/>
              <w:cnfStyle w:val="000000000000" w:firstRow="0" w:lastRow="0" w:firstColumn="0" w:lastColumn="0" w:oddVBand="0" w:evenVBand="0" w:oddHBand="0" w:evenHBand="0" w:firstRowFirstColumn="0" w:firstRowLastColumn="0" w:lastRowFirstColumn="0" w:lastRowLastColumn="0"/>
              <w:rPr>
                <w:sz w:val="18"/>
                <w:szCs w:val="18"/>
              </w:rPr>
            </w:pPr>
            <m:oMathPara>
              <m:oMath>
                <m:sSub>
                  <m:sSubPr>
                    <m:ctrlPr>
                      <w:rPr>
                        <w:rFonts w:ascii="Cambria Math" w:eastAsiaTheme="minorEastAsia" w:hAnsi="Cambria Math"/>
                        <w:i/>
                        <w:sz w:val="14"/>
                        <w:szCs w:val="18"/>
                      </w:rPr>
                    </m:ctrlPr>
                  </m:sSubPr>
                  <m:e>
                    <m:r>
                      <w:rPr>
                        <w:rFonts w:ascii="Cambria Math" w:eastAsiaTheme="minorEastAsia" w:hAnsi="Cambria Math"/>
                        <w:sz w:val="14"/>
                        <w:szCs w:val="18"/>
                      </w:rPr>
                      <m:t>C</m:t>
                    </m:r>
                  </m:e>
                  <m:sub>
                    <m:r>
                      <w:rPr>
                        <w:rFonts w:ascii="Cambria Math" w:eastAsiaTheme="minorEastAsia" w:hAnsi="Cambria Math"/>
                        <w:sz w:val="14"/>
                        <w:szCs w:val="18"/>
                      </w:rPr>
                      <m:t>6</m:t>
                    </m:r>
                  </m:sub>
                </m:sSub>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6</m:t>
                    </m:r>
                  </m:sub>
                </m:sSub>
                <m:r>
                  <w:rPr>
                    <w:rFonts w:ascii="Cambria Math" w:eastAsiaTheme="minorEastAsia" w:hAnsi="Cambria Math"/>
                    <w:sz w:val="14"/>
                    <w:szCs w:val="18"/>
                  </w:rPr>
                  <m:t>+3</m:t>
                </m:r>
                <m:sSub>
                  <m:sSubPr>
                    <m:ctrlPr>
                      <w:rPr>
                        <w:rFonts w:ascii="Cambria Math" w:eastAsiaTheme="minorEastAsia" w:hAnsi="Cambria Math"/>
                        <w:i/>
                        <w:sz w:val="14"/>
                        <w:szCs w:val="18"/>
                      </w:rPr>
                    </m:ctrlPr>
                  </m:sSubPr>
                  <m:e>
                    <m:r>
                      <w:rPr>
                        <w:rFonts w:ascii="Cambria Math" w:eastAsiaTheme="minorEastAsia" w:hAnsi="Cambria Math"/>
                        <w:sz w:val="14"/>
                        <w:szCs w:val="18"/>
                      </w:rPr>
                      <m:t>O</m:t>
                    </m:r>
                  </m:e>
                  <m:sub>
                    <m:r>
                      <w:rPr>
                        <w:rFonts w:ascii="Cambria Math" w:eastAsiaTheme="minorEastAsia" w:hAnsi="Cambria Math"/>
                        <w:sz w:val="14"/>
                        <w:szCs w:val="18"/>
                      </w:rPr>
                      <m:t>2</m:t>
                    </m:r>
                  </m:sub>
                </m:sSub>
                <m:r>
                  <w:rPr>
                    <w:rFonts w:ascii="Cambria Math" w:eastAsiaTheme="minorEastAsia" w:hAnsi="Cambria Math"/>
                    <w:sz w:val="14"/>
                    <w:szCs w:val="18"/>
                  </w:rPr>
                  <m:t>→6CO+3</m:t>
                </m:r>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2</m:t>
                    </m:r>
                  </m:sub>
                </m:sSub>
              </m:oMath>
            </m:oMathPara>
          </w:p>
        </w:tc>
        <w:tc>
          <w:tcPr>
            <w:tcW w:w="2205" w:type="dxa"/>
            <w:vAlign w:val="center"/>
          </w:tcPr>
          <w:p w:rsidR="00DC1F79" w:rsidRDefault="00DC1F79" w:rsidP="003E7D46">
            <w:pPr>
              <w:jc w:val="center"/>
              <w:cnfStyle w:val="000000000000" w:firstRow="0" w:lastRow="0" w:firstColumn="0" w:lastColumn="0" w:oddVBand="0" w:evenVBand="0" w:oddHBand="0" w:evenHBand="0" w:firstRowFirstColumn="0" w:firstRowLastColumn="0" w:lastRowFirstColumn="0" w:lastRowLastColumn="0"/>
            </w:pPr>
            <m:oMathPara>
              <m:oMath>
                <m:sSub>
                  <m:sSubPr>
                    <m:ctrlPr>
                      <w:rPr>
                        <w:rFonts w:ascii="Cambria Math" w:hAnsi="Cambria Math"/>
                        <w:i/>
                        <w:sz w:val="14"/>
                        <w:szCs w:val="18"/>
                      </w:rPr>
                    </m:ctrlPr>
                  </m:sSubPr>
                  <m:e>
                    <m:r>
                      <w:rPr>
                        <w:rFonts w:ascii="Cambria Math" w:hAnsi="Cambria Math"/>
                        <w:sz w:val="14"/>
                        <w:szCs w:val="18"/>
                      </w:rPr>
                      <m:t>r</m:t>
                    </m:r>
                  </m:e>
                  <m:sub>
                    <m:r>
                      <w:rPr>
                        <w:rFonts w:ascii="Cambria Math" w:hAnsi="Cambria Math"/>
                        <w:sz w:val="14"/>
                        <w:szCs w:val="18"/>
                      </w:rPr>
                      <m:t>14</m:t>
                    </m:r>
                  </m:sub>
                </m:sSub>
                <m:r>
                  <w:rPr>
                    <w:rFonts w:ascii="Cambria Math" w:hAnsi="Cambria Math"/>
                    <w:sz w:val="14"/>
                    <w:szCs w:val="18"/>
                  </w:rPr>
                  <m:t>=</m:t>
                </m:r>
                <m:sSub>
                  <m:sSubPr>
                    <m:ctrlPr>
                      <w:rPr>
                        <w:rFonts w:ascii="Cambria Math" w:hAnsi="Cambria Math"/>
                        <w:i/>
                        <w:sz w:val="14"/>
                        <w:szCs w:val="18"/>
                      </w:rPr>
                    </m:ctrlPr>
                  </m:sSubPr>
                  <m:e>
                    <m:r>
                      <w:rPr>
                        <w:rFonts w:ascii="Cambria Math" w:hAnsi="Cambria Math"/>
                        <w:sz w:val="14"/>
                        <w:szCs w:val="18"/>
                      </w:rPr>
                      <m:t>k</m:t>
                    </m:r>
                  </m:e>
                  <m:sub>
                    <m:r>
                      <w:rPr>
                        <w:rFonts w:ascii="Cambria Math" w:hAnsi="Cambria Math"/>
                        <w:sz w:val="14"/>
                        <w:szCs w:val="18"/>
                      </w:rPr>
                      <m:t>14</m:t>
                    </m:r>
                  </m:sub>
                </m:sSub>
                <m:d>
                  <m:dPr>
                    <m:begChr m:val="["/>
                    <m:endChr m:val="]"/>
                    <m:ctrlPr>
                      <w:rPr>
                        <w:rFonts w:ascii="Cambria Math" w:hAnsi="Cambria Math"/>
                        <w:i/>
                        <w:sz w:val="14"/>
                        <w:szCs w:val="18"/>
                      </w:rPr>
                    </m:ctrlPr>
                  </m:dPr>
                  <m:e>
                    <m:sSub>
                      <m:sSubPr>
                        <m:ctrlPr>
                          <w:rPr>
                            <w:rFonts w:ascii="Cambria Math" w:hAnsi="Cambria Math"/>
                            <w:i/>
                            <w:sz w:val="14"/>
                            <w:szCs w:val="18"/>
                          </w:rPr>
                        </m:ctrlPr>
                      </m:sSubPr>
                      <m:e>
                        <m:r>
                          <w:rPr>
                            <w:rFonts w:ascii="Cambria Math" w:hAnsi="Cambria Math"/>
                            <w:sz w:val="14"/>
                            <w:szCs w:val="18"/>
                          </w:rPr>
                          <m:t>C</m:t>
                        </m:r>
                      </m:e>
                      <m:sub>
                        <m:r>
                          <w:rPr>
                            <w:rFonts w:ascii="Cambria Math" w:hAnsi="Cambria Math"/>
                            <w:sz w:val="14"/>
                            <w:szCs w:val="18"/>
                          </w:rPr>
                          <m:t>6</m:t>
                        </m:r>
                      </m:sub>
                    </m:sSub>
                    <m:sSub>
                      <m:sSubPr>
                        <m:ctrlPr>
                          <w:rPr>
                            <w:rFonts w:ascii="Cambria Math" w:hAnsi="Cambria Math"/>
                            <w:i/>
                            <w:sz w:val="14"/>
                            <w:szCs w:val="18"/>
                          </w:rPr>
                        </m:ctrlPr>
                      </m:sSubPr>
                      <m:e>
                        <m:r>
                          <w:rPr>
                            <w:rFonts w:ascii="Cambria Math" w:hAnsi="Cambria Math"/>
                            <w:sz w:val="14"/>
                            <w:szCs w:val="18"/>
                          </w:rPr>
                          <m:t>H</m:t>
                        </m:r>
                      </m:e>
                      <m:sub>
                        <m:r>
                          <w:rPr>
                            <w:rFonts w:ascii="Cambria Math" w:hAnsi="Cambria Math"/>
                            <w:sz w:val="14"/>
                            <w:szCs w:val="18"/>
                          </w:rPr>
                          <m:t>6</m:t>
                        </m:r>
                      </m:sub>
                    </m:sSub>
                  </m:e>
                </m:d>
                <m:r>
                  <w:rPr>
                    <w:rFonts w:ascii="Cambria Math" w:hAnsi="Cambria Math"/>
                    <w:sz w:val="14"/>
                    <w:szCs w:val="18"/>
                  </w:rPr>
                  <m:t>[</m:t>
                </m:r>
                <m:sSub>
                  <m:sSubPr>
                    <m:ctrlPr>
                      <w:rPr>
                        <w:rFonts w:ascii="Cambria Math" w:hAnsi="Cambria Math"/>
                        <w:i/>
                        <w:sz w:val="14"/>
                        <w:szCs w:val="18"/>
                      </w:rPr>
                    </m:ctrlPr>
                  </m:sSubPr>
                  <m:e>
                    <m:r>
                      <w:rPr>
                        <w:rFonts w:ascii="Cambria Math" w:hAnsi="Cambria Math"/>
                        <w:sz w:val="14"/>
                        <w:szCs w:val="18"/>
                      </w:rPr>
                      <m:t>O</m:t>
                    </m:r>
                  </m:e>
                  <m:sub>
                    <m:r>
                      <w:rPr>
                        <w:rFonts w:ascii="Cambria Math" w:hAnsi="Cambria Math"/>
                        <w:sz w:val="14"/>
                        <w:szCs w:val="18"/>
                      </w:rPr>
                      <m:t>2</m:t>
                    </m:r>
                  </m:sub>
                </m:sSub>
                <m:r>
                  <w:rPr>
                    <w:rFonts w:ascii="Cambria Math" w:hAnsi="Cambria Math"/>
                    <w:sz w:val="14"/>
                    <w:szCs w:val="18"/>
                  </w:rPr>
                  <m:t>]</m:t>
                </m:r>
              </m:oMath>
            </m:oMathPara>
          </w:p>
        </w:tc>
        <w:tc>
          <w:tcPr>
            <w:tcW w:w="2404" w:type="dxa"/>
            <w:vAlign w:val="center"/>
          </w:tcPr>
          <w:p w:rsidR="00DC1F79" w:rsidRDefault="00DC1F79" w:rsidP="003E7D46">
            <w:pPr>
              <w:jc w:val="center"/>
              <w:cnfStyle w:val="000000000000" w:firstRow="0" w:lastRow="0" w:firstColumn="0" w:lastColumn="0" w:oddVBand="0" w:evenVBand="0" w:oddHBand="0" w:evenHBand="0" w:firstRowFirstColumn="0" w:firstRowLastColumn="0" w:lastRowFirstColumn="0" w:lastRowLastColumn="0"/>
            </w:pPr>
            <m:oMathPara>
              <m:oMath>
                <m:sSub>
                  <m:sSubPr>
                    <m:ctrlPr>
                      <w:rPr>
                        <w:rFonts w:ascii="Cambria Math" w:hAnsi="Cambria Math"/>
                        <w:i/>
                        <w:sz w:val="14"/>
                        <w:szCs w:val="18"/>
                      </w:rPr>
                    </m:ctrlPr>
                  </m:sSubPr>
                  <m:e>
                    <m:r>
                      <w:rPr>
                        <w:rFonts w:ascii="Cambria Math" w:hAnsi="Cambria Math"/>
                        <w:sz w:val="14"/>
                        <w:szCs w:val="18"/>
                      </w:rPr>
                      <m:t>k</m:t>
                    </m:r>
                  </m:e>
                  <m:sub>
                    <m:r>
                      <w:rPr>
                        <w:rFonts w:ascii="Cambria Math" w:hAnsi="Cambria Math"/>
                        <w:sz w:val="14"/>
                        <w:szCs w:val="18"/>
                      </w:rPr>
                      <m:t>14</m:t>
                    </m:r>
                  </m:sub>
                </m:sSub>
                <m:r>
                  <w:rPr>
                    <w:rFonts w:ascii="Cambria Math" w:hAnsi="Cambria Math"/>
                    <w:sz w:val="14"/>
                    <w:szCs w:val="18"/>
                  </w:rPr>
                  <m:t>=1.58∙</m:t>
                </m:r>
                <m:sSup>
                  <m:sSupPr>
                    <m:ctrlPr>
                      <w:rPr>
                        <w:rFonts w:ascii="Cambria Math" w:hAnsi="Cambria Math"/>
                        <w:i/>
                        <w:sz w:val="14"/>
                        <w:szCs w:val="18"/>
                      </w:rPr>
                    </m:ctrlPr>
                  </m:sSupPr>
                  <m:e>
                    <m:r>
                      <w:rPr>
                        <w:rFonts w:ascii="Cambria Math" w:hAnsi="Cambria Math"/>
                        <w:sz w:val="14"/>
                        <w:szCs w:val="18"/>
                      </w:rPr>
                      <m:t>10</m:t>
                    </m:r>
                  </m:e>
                  <m:sup>
                    <m:r>
                      <w:rPr>
                        <w:rFonts w:ascii="Cambria Math" w:hAnsi="Cambria Math"/>
                        <w:sz w:val="14"/>
                        <w:szCs w:val="18"/>
                      </w:rPr>
                      <m:t>15</m:t>
                    </m:r>
                  </m:sup>
                </m:sSup>
                <m:r>
                  <w:rPr>
                    <w:rFonts w:ascii="Cambria Math" w:hAnsi="Cambria Math"/>
                    <w:sz w:val="14"/>
                    <w:szCs w:val="18"/>
                  </w:rPr>
                  <m:t>∙</m:t>
                </m:r>
                <m:func>
                  <m:funcPr>
                    <m:ctrlPr>
                      <w:rPr>
                        <w:rFonts w:ascii="Cambria Math" w:hAnsi="Cambria Math"/>
                        <w:i/>
                        <w:sz w:val="14"/>
                        <w:szCs w:val="18"/>
                      </w:rPr>
                    </m:ctrlPr>
                  </m:funcPr>
                  <m:fName>
                    <m:r>
                      <m:rPr>
                        <m:sty m:val="p"/>
                      </m:rPr>
                      <w:rPr>
                        <w:rFonts w:ascii="Cambria Math" w:hAnsi="Cambria Math"/>
                        <w:sz w:val="14"/>
                        <w:szCs w:val="18"/>
                      </w:rPr>
                      <m:t>exp</m:t>
                    </m:r>
                  </m:fName>
                  <m:e>
                    <m:d>
                      <m:dPr>
                        <m:ctrlPr>
                          <w:rPr>
                            <w:rFonts w:ascii="Cambria Math" w:hAnsi="Cambria Math"/>
                            <w:i/>
                            <w:sz w:val="14"/>
                            <w:szCs w:val="18"/>
                          </w:rPr>
                        </m:ctrlPr>
                      </m:dPr>
                      <m:e>
                        <m:f>
                          <m:fPr>
                            <m:ctrlPr>
                              <w:rPr>
                                <w:rFonts w:ascii="Cambria Math" w:hAnsi="Cambria Math"/>
                                <w:i/>
                                <w:sz w:val="14"/>
                                <w:szCs w:val="18"/>
                              </w:rPr>
                            </m:ctrlPr>
                          </m:fPr>
                          <m:num>
                            <m:r>
                              <w:rPr>
                                <w:rFonts w:ascii="Cambria Math" w:hAnsi="Cambria Math"/>
                                <w:sz w:val="14"/>
                                <w:szCs w:val="18"/>
                              </w:rPr>
                              <m:t>-2.026∙</m:t>
                            </m:r>
                            <m:sSup>
                              <m:sSupPr>
                                <m:ctrlPr>
                                  <w:rPr>
                                    <w:rFonts w:ascii="Cambria Math" w:hAnsi="Cambria Math"/>
                                    <w:i/>
                                    <w:sz w:val="14"/>
                                    <w:szCs w:val="18"/>
                                  </w:rPr>
                                </m:ctrlPr>
                              </m:sSupPr>
                              <m:e>
                                <m:r>
                                  <w:rPr>
                                    <w:rFonts w:ascii="Cambria Math" w:hAnsi="Cambria Math"/>
                                    <w:sz w:val="14"/>
                                    <w:szCs w:val="18"/>
                                  </w:rPr>
                                  <m:t>10</m:t>
                                </m:r>
                              </m:e>
                              <m:sup>
                                <m:r>
                                  <w:rPr>
                                    <w:rFonts w:ascii="Cambria Math" w:hAnsi="Cambria Math"/>
                                    <w:sz w:val="14"/>
                                    <w:szCs w:val="18"/>
                                  </w:rPr>
                                  <m:t>5</m:t>
                                </m:r>
                              </m:sup>
                            </m:sSup>
                          </m:num>
                          <m:den>
                            <m:r>
                              <w:rPr>
                                <w:rFonts w:ascii="Cambria Math" w:hAnsi="Cambria Math"/>
                                <w:sz w:val="14"/>
                                <w:szCs w:val="18"/>
                              </w:rPr>
                              <m:t>RT</m:t>
                            </m:r>
                          </m:den>
                        </m:f>
                      </m:e>
                    </m:d>
                  </m:e>
                </m:func>
              </m:oMath>
            </m:oMathPara>
          </w:p>
        </w:tc>
        <w:tc>
          <w:tcPr>
            <w:tcW w:w="1439" w:type="dxa"/>
            <w:vAlign w:val="center"/>
          </w:tcPr>
          <w:p w:rsidR="00DC1F79" w:rsidRDefault="00DC1F79" w:rsidP="003E7D46">
            <w:pPr>
              <w:ind w:firstLine="0"/>
              <w:jc w:val="center"/>
              <w:cnfStyle w:val="000000000000" w:firstRow="0" w:lastRow="0" w:firstColumn="0" w:lastColumn="0" w:oddVBand="0" w:evenVBand="0" w:oddHBand="0" w:evenHBand="0" w:firstRowFirstColumn="0" w:firstRowLastColumn="0" w:lastRowFirstColumn="0" w:lastRowLastColumn="0"/>
              <w:rPr>
                <w:rFonts w:eastAsia="Calibri" w:cs="Calibri"/>
                <w:sz w:val="14"/>
                <w:szCs w:val="18"/>
              </w:rPr>
            </w:pPr>
            <w:r>
              <w:rPr>
                <w:rFonts w:eastAsia="Calibri" w:cs="Calibri"/>
                <w:sz w:val="14"/>
                <w:szCs w:val="18"/>
              </w:rPr>
              <w:fldChar w:fldCharType="begin"/>
            </w:r>
            <w:r>
              <w:rPr>
                <w:rFonts w:eastAsia="Calibri" w:cs="Calibri"/>
                <w:sz w:val="14"/>
                <w:szCs w:val="18"/>
              </w:rPr>
              <w:instrText xml:space="preserve"> ADDIN ZOTERO_ITEM CSL_CITATION {"citationID":"3cauDeyw","properties":{"formattedCitation":"[5]","plainCitation":"[5]","noteIndex":0},"citationItems":[{"id":399,"uris":["http://zotero.org/users/10200830/items/6EMMEL2C"],"itemData":{"id":399,"type":"article-journal","abstract":"Experiments of sewage sludge gasiﬁcation were performed in a circulating ﬂuidized bed of pilot plant scale (15 m height, 0.1 m i.d.). For the examination of the inﬂuence of the air ratio, gasiﬁcation temperature, feeding height and ﬂuidization velocity several screening tests were conducted. To understand better the results from the screening experiments, axial proﬁles of the gas composition were measured. As the most inﬂuencing factor for the heating value of the gasiﬁcation gas the air ratio was found. Additionally, a low feeding height is recommended for good gas quality. While feeding into the lower dense zone of a circulating ﬂuidized bed (CFB), mixing of the fuel particles is better. With low feeding ports, high velocities are attainable and therefore high fuel throughput can be achieved.","container-title":"Chemical Engineering and Processing: Process Intensification","DOI":"10.1016/j.cep.2004.09.001","ISSN":"02552701","issue":"7","journalAbbreviation":"Chemical Engineering and Processing: Process Intensification","language":"en","page":"717-736","source":"DOI.org (Crossref)","title":"Experimental investigation and modeling of gasification of sewage sludge in the circulating fluidized bed","volume":"44","author":[{"family":"Petersen","given":"I."},{"family":"Werther","given":"J."}],"issued":{"date-parts":[["2005",7]]}}}],"schema":"https://github.com/citation-style-language/schema/raw/master/csl-citation.json"} </w:instrText>
            </w:r>
            <w:r>
              <w:rPr>
                <w:rFonts w:eastAsia="Calibri" w:cs="Calibri"/>
                <w:sz w:val="14"/>
                <w:szCs w:val="18"/>
              </w:rPr>
              <w:fldChar w:fldCharType="separate"/>
            </w:r>
            <w:r w:rsidRPr="00DC1F79">
              <w:rPr>
                <w:rFonts w:cs="Times New Roman"/>
                <w:sz w:val="14"/>
              </w:rPr>
              <w:t>[5]</w:t>
            </w:r>
            <w:r>
              <w:rPr>
                <w:rFonts w:eastAsia="Calibri" w:cs="Calibri"/>
                <w:sz w:val="14"/>
                <w:szCs w:val="18"/>
              </w:rPr>
              <w:fldChar w:fldCharType="end"/>
            </w:r>
          </w:p>
        </w:tc>
      </w:tr>
      <w:tr w:rsidR="00DC1F79" w:rsidRPr="006E203F" w:rsidTr="003E7D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5" w:type="dxa"/>
            <w:vAlign w:val="center"/>
          </w:tcPr>
          <w:p w:rsidR="00DC1F79" w:rsidRPr="006E203F" w:rsidRDefault="00DC1F79" w:rsidP="003E7D46">
            <w:pPr>
              <w:jc w:val="center"/>
              <w:rPr>
                <w:sz w:val="18"/>
                <w:szCs w:val="18"/>
              </w:rPr>
            </w:pPr>
            <w:r>
              <w:rPr>
                <w:sz w:val="18"/>
                <w:szCs w:val="18"/>
              </w:rPr>
              <w:t>15</w:t>
            </w:r>
          </w:p>
        </w:tc>
        <w:tc>
          <w:tcPr>
            <w:tcW w:w="2002" w:type="dxa"/>
            <w:vAlign w:val="center"/>
          </w:tcPr>
          <w:p w:rsidR="00DC1F79" w:rsidRPr="006E203F" w:rsidRDefault="00DC1F79" w:rsidP="003E7D46">
            <w:pPr>
              <w:jc w:val="center"/>
              <w:cnfStyle w:val="000000100000" w:firstRow="0" w:lastRow="0" w:firstColumn="0" w:lastColumn="0" w:oddVBand="0" w:evenVBand="0" w:oddHBand="1" w:evenHBand="0" w:firstRowFirstColumn="0" w:firstRowLastColumn="0" w:lastRowFirstColumn="0" w:lastRowLastColumn="0"/>
              <w:rPr>
                <w:sz w:val="18"/>
                <w:szCs w:val="18"/>
              </w:rPr>
            </w:pPr>
            <m:oMathPara>
              <m:oMath>
                <m:sSub>
                  <m:sSubPr>
                    <m:ctrlPr>
                      <w:rPr>
                        <w:rFonts w:ascii="Cambria Math" w:eastAsiaTheme="minorEastAsia" w:hAnsi="Cambria Math"/>
                        <w:i/>
                        <w:sz w:val="14"/>
                        <w:szCs w:val="18"/>
                      </w:rPr>
                    </m:ctrlPr>
                  </m:sSubPr>
                  <m:e>
                    <m:r>
                      <w:rPr>
                        <w:rFonts w:ascii="Cambria Math" w:eastAsiaTheme="minorEastAsia" w:hAnsi="Cambria Math"/>
                        <w:sz w:val="14"/>
                        <w:szCs w:val="18"/>
                      </w:rPr>
                      <m:t>C</m:t>
                    </m:r>
                  </m:e>
                  <m:sub>
                    <m:r>
                      <w:rPr>
                        <w:rFonts w:ascii="Cambria Math" w:eastAsiaTheme="minorEastAsia" w:hAnsi="Cambria Math"/>
                        <w:sz w:val="14"/>
                        <w:szCs w:val="18"/>
                      </w:rPr>
                      <m:t>7</m:t>
                    </m:r>
                  </m:sub>
                </m:sSub>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8</m:t>
                    </m:r>
                  </m:sub>
                </m:sSub>
                <m:r>
                  <w:rPr>
                    <w:rFonts w:ascii="Cambria Math" w:eastAsiaTheme="minorEastAsia" w:hAnsi="Cambria Math"/>
                    <w:sz w:val="14"/>
                    <w:szCs w:val="18"/>
                  </w:rPr>
                  <m:t>+9</m:t>
                </m:r>
                <m:sSub>
                  <m:sSubPr>
                    <m:ctrlPr>
                      <w:rPr>
                        <w:rFonts w:ascii="Cambria Math" w:eastAsiaTheme="minorEastAsia" w:hAnsi="Cambria Math"/>
                        <w:i/>
                        <w:sz w:val="14"/>
                        <w:szCs w:val="18"/>
                      </w:rPr>
                    </m:ctrlPr>
                  </m:sSubPr>
                  <m:e>
                    <m:r>
                      <w:rPr>
                        <w:rFonts w:ascii="Cambria Math" w:eastAsiaTheme="minorEastAsia" w:hAnsi="Cambria Math"/>
                        <w:sz w:val="14"/>
                        <w:szCs w:val="18"/>
                      </w:rPr>
                      <m:t>O</m:t>
                    </m:r>
                  </m:e>
                  <m:sub>
                    <m:r>
                      <w:rPr>
                        <w:rFonts w:ascii="Cambria Math" w:eastAsiaTheme="minorEastAsia" w:hAnsi="Cambria Math"/>
                        <w:sz w:val="14"/>
                        <w:szCs w:val="18"/>
                      </w:rPr>
                      <m:t>2</m:t>
                    </m:r>
                  </m:sub>
                </m:sSub>
                <m:r>
                  <w:rPr>
                    <w:rFonts w:ascii="Cambria Math" w:eastAsiaTheme="minorEastAsia" w:hAnsi="Cambria Math"/>
                    <w:sz w:val="14"/>
                    <w:szCs w:val="18"/>
                  </w:rPr>
                  <m:t>→7 C</m:t>
                </m:r>
                <m:sSub>
                  <m:sSubPr>
                    <m:ctrlPr>
                      <w:rPr>
                        <w:rFonts w:ascii="Cambria Math" w:eastAsiaTheme="minorEastAsia" w:hAnsi="Cambria Math"/>
                        <w:i/>
                        <w:sz w:val="14"/>
                        <w:szCs w:val="18"/>
                      </w:rPr>
                    </m:ctrlPr>
                  </m:sSubPr>
                  <m:e>
                    <m:r>
                      <w:rPr>
                        <w:rFonts w:ascii="Cambria Math" w:eastAsiaTheme="minorEastAsia" w:hAnsi="Cambria Math"/>
                        <w:sz w:val="14"/>
                        <w:szCs w:val="18"/>
                      </w:rPr>
                      <m:t>O</m:t>
                    </m:r>
                  </m:e>
                  <m:sub>
                    <m:r>
                      <w:rPr>
                        <w:rFonts w:ascii="Cambria Math" w:eastAsiaTheme="minorEastAsia" w:hAnsi="Cambria Math"/>
                        <w:sz w:val="14"/>
                        <w:szCs w:val="18"/>
                      </w:rPr>
                      <m:t>2</m:t>
                    </m:r>
                  </m:sub>
                </m:sSub>
                <m:r>
                  <w:rPr>
                    <w:rFonts w:ascii="Cambria Math" w:eastAsiaTheme="minorEastAsia" w:hAnsi="Cambria Math"/>
                    <w:sz w:val="14"/>
                    <w:szCs w:val="18"/>
                  </w:rPr>
                  <m:t xml:space="preserve">+4 </m:t>
                </m:r>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2</m:t>
                    </m:r>
                  </m:sub>
                </m:sSub>
                <m:r>
                  <w:rPr>
                    <w:rFonts w:ascii="Cambria Math" w:eastAsiaTheme="minorEastAsia" w:hAnsi="Cambria Math"/>
                    <w:sz w:val="14"/>
                    <w:szCs w:val="18"/>
                  </w:rPr>
                  <m:t>O</m:t>
                </m:r>
              </m:oMath>
            </m:oMathPara>
          </w:p>
        </w:tc>
        <w:tc>
          <w:tcPr>
            <w:tcW w:w="2205" w:type="dxa"/>
            <w:vAlign w:val="center"/>
          </w:tcPr>
          <w:p w:rsidR="00DC1F79" w:rsidRDefault="00DC1F79" w:rsidP="003E7D46">
            <w:pPr>
              <w:jc w:val="center"/>
              <w:cnfStyle w:val="000000100000" w:firstRow="0" w:lastRow="0" w:firstColumn="0" w:lastColumn="0" w:oddVBand="0" w:evenVBand="0" w:oddHBand="1" w:evenHBand="0" w:firstRowFirstColumn="0" w:firstRowLastColumn="0" w:lastRowFirstColumn="0" w:lastRowLastColumn="0"/>
            </w:pPr>
            <m:oMathPara>
              <m:oMath>
                <m:sSub>
                  <m:sSubPr>
                    <m:ctrlPr>
                      <w:rPr>
                        <w:rFonts w:ascii="Cambria Math" w:hAnsi="Cambria Math"/>
                        <w:i/>
                        <w:sz w:val="14"/>
                        <w:szCs w:val="18"/>
                      </w:rPr>
                    </m:ctrlPr>
                  </m:sSubPr>
                  <m:e>
                    <m:r>
                      <w:rPr>
                        <w:rFonts w:ascii="Cambria Math" w:hAnsi="Cambria Math"/>
                        <w:sz w:val="14"/>
                        <w:szCs w:val="18"/>
                      </w:rPr>
                      <m:t>r</m:t>
                    </m:r>
                  </m:e>
                  <m:sub>
                    <m:r>
                      <w:rPr>
                        <w:rFonts w:ascii="Cambria Math" w:hAnsi="Cambria Math"/>
                        <w:sz w:val="14"/>
                        <w:szCs w:val="18"/>
                      </w:rPr>
                      <m:t>15</m:t>
                    </m:r>
                  </m:sub>
                </m:sSub>
                <m:r>
                  <w:rPr>
                    <w:rFonts w:ascii="Cambria Math" w:hAnsi="Cambria Math"/>
                    <w:sz w:val="14"/>
                    <w:szCs w:val="18"/>
                  </w:rPr>
                  <m:t>=</m:t>
                </m:r>
                <m:sSub>
                  <m:sSubPr>
                    <m:ctrlPr>
                      <w:rPr>
                        <w:rFonts w:ascii="Cambria Math" w:hAnsi="Cambria Math"/>
                        <w:i/>
                        <w:sz w:val="14"/>
                        <w:szCs w:val="18"/>
                      </w:rPr>
                    </m:ctrlPr>
                  </m:sSubPr>
                  <m:e>
                    <m:r>
                      <w:rPr>
                        <w:rFonts w:ascii="Cambria Math" w:hAnsi="Cambria Math"/>
                        <w:sz w:val="14"/>
                        <w:szCs w:val="18"/>
                      </w:rPr>
                      <m:t>k</m:t>
                    </m:r>
                  </m:e>
                  <m:sub>
                    <m:r>
                      <w:rPr>
                        <w:rFonts w:ascii="Cambria Math" w:hAnsi="Cambria Math"/>
                        <w:sz w:val="14"/>
                        <w:szCs w:val="18"/>
                      </w:rPr>
                      <m:t>15</m:t>
                    </m:r>
                  </m:sub>
                </m:sSub>
                <m:sSup>
                  <m:sSupPr>
                    <m:ctrlPr>
                      <w:rPr>
                        <w:rFonts w:ascii="Cambria Math" w:hAnsi="Cambria Math"/>
                        <w:i/>
                        <w:sz w:val="14"/>
                        <w:szCs w:val="18"/>
                      </w:rPr>
                    </m:ctrlPr>
                  </m:sSupPr>
                  <m:e>
                    <m:d>
                      <m:dPr>
                        <m:begChr m:val="["/>
                        <m:endChr m:val="]"/>
                        <m:ctrlPr>
                          <w:rPr>
                            <w:rFonts w:ascii="Cambria Math" w:hAnsi="Cambria Math"/>
                            <w:i/>
                            <w:sz w:val="14"/>
                            <w:szCs w:val="18"/>
                          </w:rPr>
                        </m:ctrlPr>
                      </m:dPr>
                      <m:e>
                        <m:sSub>
                          <m:sSubPr>
                            <m:ctrlPr>
                              <w:rPr>
                                <w:rFonts w:ascii="Cambria Math" w:hAnsi="Cambria Math"/>
                                <w:i/>
                                <w:sz w:val="14"/>
                                <w:szCs w:val="18"/>
                              </w:rPr>
                            </m:ctrlPr>
                          </m:sSubPr>
                          <m:e>
                            <m:r>
                              <w:rPr>
                                <w:rFonts w:ascii="Cambria Math" w:hAnsi="Cambria Math"/>
                                <w:sz w:val="14"/>
                                <w:szCs w:val="18"/>
                              </w:rPr>
                              <m:t>C</m:t>
                            </m:r>
                          </m:e>
                          <m:sub>
                            <m:r>
                              <w:rPr>
                                <w:rFonts w:ascii="Cambria Math" w:hAnsi="Cambria Math"/>
                                <w:sz w:val="14"/>
                                <w:szCs w:val="18"/>
                              </w:rPr>
                              <m:t>7</m:t>
                            </m:r>
                          </m:sub>
                        </m:sSub>
                        <m:r>
                          <w:rPr>
                            <w:rFonts w:ascii="Cambria Math" w:hAnsi="Cambria Math"/>
                            <w:sz w:val="14"/>
                            <w:szCs w:val="18"/>
                          </w:rPr>
                          <m:t xml:space="preserve"> </m:t>
                        </m:r>
                        <m:sSub>
                          <m:sSubPr>
                            <m:ctrlPr>
                              <w:rPr>
                                <w:rFonts w:ascii="Cambria Math" w:hAnsi="Cambria Math"/>
                                <w:i/>
                                <w:sz w:val="14"/>
                                <w:szCs w:val="18"/>
                              </w:rPr>
                            </m:ctrlPr>
                          </m:sSubPr>
                          <m:e>
                            <m:r>
                              <w:rPr>
                                <w:rFonts w:ascii="Cambria Math" w:hAnsi="Cambria Math"/>
                                <w:sz w:val="14"/>
                                <w:szCs w:val="18"/>
                              </w:rPr>
                              <m:t>H</m:t>
                            </m:r>
                          </m:e>
                          <m:sub>
                            <m:r>
                              <w:rPr>
                                <w:rFonts w:ascii="Cambria Math" w:hAnsi="Cambria Math"/>
                                <w:sz w:val="14"/>
                                <w:szCs w:val="18"/>
                              </w:rPr>
                              <m:t>8</m:t>
                            </m:r>
                          </m:sub>
                        </m:sSub>
                      </m:e>
                    </m:d>
                  </m:e>
                  <m:sup>
                    <m:r>
                      <w:rPr>
                        <w:rFonts w:ascii="Cambria Math" w:hAnsi="Cambria Math"/>
                        <w:sz w:val="14"/>
                        <w:szCs w:val="18"/>
                      </w:rPr>
                      <m:t>-0.1</m:t>
                    </m:r>
                  </m:sup>
                </m:sSup>
                <m:sSup>
                  <m:sSupPr>
                    <m:ctrlPr>
                      <w:rPr>
                        <w:rFonts w:ascii="Cambria Math" w:hAnsi="Cambria Math"/>
                        <w:i/>
                        <w:sz w:val="14"/>
                        <w:szCs w:val="18"/>
                      </w:rPr>
                    </m:ctrlPr>
                  </m:sSupPr>
                  <m:e>
                    <m:d>
                      <m:dPr>
                        <m:begChr m:val="["/>
                        <m:endChr m:val="]"/>
                        <m:ctrlPr>
                          <w:rPr>
                            <w:rFonts w:ascii="Cambria Math" w:hAnsi="Cambria Math"/>
                            <w:i/>
                            <w:sz w:val="14"/>
                            <w:szCs w:val="18"/>
                          </w:rPr>
                        </m:ctrlPr>
                      </m:dPr>
                      <m:e>
                        <m:sSub>
                          <m:sSubPr>
                            <m:ctrlPr>
                              <w:rPr>
                                <w:rFonts w:ascii="Cambria Math" w:hAnsi="Cambria Math"/>
                                <w:i/>
                                <w:sz w:val="14"/>
                                <w:szCs w:val="18"/>
                              </w:rPr>
                            </m:ctrlPr>
                          </m:sSubPr>
                          <m:e>
                            <m:r>
                              <w:rPr>
                                <w:rFonts w:ascii="Cambria Math" w:hAnsi="Cambria Math"/>
                                <w:sz w:val="14"/>
                                <w:szCs w:val="18"/>
                              </w:rPr>
                              <m:t>O</m:t>
                            </m:r>
                          </m:e>
                          <m:sub>
                            <m:r>
                              <w:rPr>
                                <w:rFonts w:ascii="Cambria Math" w:hAnsi="Cambria Math"/>
                                <w:sz w:val="14"/>
                                <w:szCs w:val="18"/>
                              </w:rPr>
                              <m:t>2</m:t>
                            </m:r>
                          </m:sub>
                        </m:sSub>
                      </m:e>
                    </m:d>
                  </m:e>
                  <m:sup>
                    <m:r>
                      <w:rPr>
                        <w:rFonts w:ascii="Cambria Math" w:hAnsi="Cambria Math"/>
                        <w:sz w:val="14"/>
                        <w:szCs w:val="18"/>
                      </w:rPr>
                      <m:t>1.85</m:t>
                    </m:r>
                  </m:sup>
                </m:sSup>
              </m:oMath>
            </m:oMathPara>
          </w:p>
        </w:tc>
        <w:tc>
          <w:tcPr>
            <w:tcW w:w="2404" w:type="dxa"/>
            <w:vAlign w:val="center"/>
          </w:tcPr>
          <w:p w:rsidR="00DC1F79" w:rsidRDefault="00DC1F79" w:rsidP="003E7D46">
            <w:pPr>
              <w:jc w:val="center"/>
              <w:cnfStyle w:val="000000100000" w:firstRow="0" w:lastRow="0" w:firstColumn="0" w:lastColumn="0" w:oddVBand="0" w:evenVBand="0" w:oddHBand="1" w:evenHBand="0" w:firstRowFirstColumn="0" w:firstRowLastColumn="0" w:lastRowFirstColumn="0" w:lastRowLastColumn="0"/>
            </w:pPr>
            <m:oMathPara>
              <m:oMath>
                <m:sSub>
                  <m:sSubPr>
                    <m:ctrlPr>
                      <w:rPr>
                        <w:rFonts w:ascii="Cambria Math" w:hAnsi="Cambria Math"/>
                        <w:i/>
                        <w:sz w:val="14"/>
                        <w:szCs w:val="18"/>
                      </w:rPr>
                    </m:ctrlPr>
                  </m:sSubPr>
                  <m:e>
                    <m:r>
                      <w:rPr>
                        <w:rFonts w:ascii="Cambria Math" w:hAnsi="Cambria Math"/>
                        <w:sz w:val="14"/>
                        <w:szCs w:val="18"/>
                      </w:rPr>
                      <m:t>k</m:t>
                    </m:r>
                  </m:e>
                  <m:sub>
                    <m:r>
                      <w:rPr>
                        <w:rFonts w:ascii="Cambria Math" w:hAnsi="Cambria Math"/>
                        <w:sz w:val="14"/>
                        <w:szCs w:val="18"/>
                      </w:rPr>
                      <m:t>15</m:t>
                    </m:r>
                  </m:sub>
                </m:sSub>
                <m:r>
                  <w:rPr>
                    <w:rFonts w:ascii="Cambria Math" w:hAnsi="Cambria Math"/>
                    <w:sz w:val="14"/>
                    <w:szCs w:val="18"/>
                  </w:rPr>
                  <m:t>=1.6∙</m:t>
                </m:r>
                <m:sSup>
                  <m:sSupPr>
                    <m:ctrlPr>
                      <w:rPr>
                        <w:rFonts w:ascii="Cambria Math" w:hAnsi="Cambria Math"/>
                        <w:i/>
                        <w:sz w:val="14"/>
                        <w:szCs w:val="18"/>
                      </w:rPr>
                    </m:ctrlPr>
                  </m:sSupPr>
                  <m:e>
                    <m:r>
                      <w:rPr>
                        <w:rFonts w:ascii="Cambria Math" w:hAnsi="Cambria Math"/>
                        <w:sz w:val="14"/>
                        <w:szCs w:val="18"/>
                      </w:rPr>
                      <m:t>10</m:t>
                    </m:r>
                  </m:e>
                  <m:sup>
                    <m:r>
                      <w:rPr>
                        <w:rFonts w:ascii="Cambria Math" w:hAnsi="Cambria Math"/>
                        <w:sz w:val="14"/>
                        <w:szCs w:val="18"/>
                      </w:rPr>
                      <m:t>14</m:t>
                    </m:r>
                  </m:sup>
                </m:sSup>
                <m:r>
                  <w:rPr>
                    <w:rFonts w:ascii="Cambria Math" w:hAnsi="Cambria Math"/>
                    <w:sz w:val="14"/>
                    <w:szCs w:val="18"/>
                  </w:rPr>
                  <m:t>∙</m:t>
                </m:r>
                <m:func>
                  <m:funcPr>
                    <m:ctrlPr>
                      <w:rPr>
                        <w:rFonts w:ascii="Cambria Math" w:hAnsi="Cambria Math"/>
                        <w:i/>
                        <w:sz w:val="14"/>
                        <w:szCs w:val="18"/>
                      </w:rPr>
                    </m:ctrlPr>
                  </m:funcPr>
                  <m:fName>
                    <m:r>
                      <m:rPr>
                        <m:sty m:val="p"/>
                      </m:rPr>
                      <w:rPr>
                        <w:rFonts w:ascii="Cambria Math" w:hAnsi="Cambria Math"/>
                        <w:sz w:val="14"/>
                        <w:szCs w:val="18"/>
                      </w:rPr>
                      <m:t>exp</m:t>
                    </m:r>
                  </m:fName>
                  <m:e>
                    <m:d>
                      <m:dPr>
                        <m:ctrlPr>
                          <w:rPr>
                            <w:rFonts w:ascii="Cambria Math" w:hAnsi="Cambria Math"/>
                            <w:i/>
                            <w:sz w:val="14"/>
                            <w:szCs w:val="18"/>
                          </w:rPr>
                        </m:ctrlPr>
                      </m:dPr>
                      <m:e>
                        <m:f>
                          <m:fPr>
                            <m:ctrlPr>
                              <w:rPr>
                                <w:rFonts w:ascii="Cambria Math" w:hAnsi="Cambria Math"/>
                                <w:i/>
                                <w:sz w:val="14"/>
                                <w:szCs w:val="18"/>
                              </w:rPr>
                            </m:ctrlPr>
                          </m:fPr>
                          <m:num>
                            <m:r>
                              <w:rPr>
                                <w:rFonts w:ascii="Cambria Math" w:hAnsi="Cambria Math"/>
                                <w:sz w:val="14"/>
                                <w:szCs w:val="18"/>
                              </w:rPr>
                              <m:t>-1.2553∙</m:t>
                            </m:r>
                            <m:sSup>
                              <m:sSupPr>
                                <m:ctrlPr>
                                  <w:rPr>
                                    <w:rFonts w:ascii="Cambria Math" w:hAnsi="Cambria Math"/>
                                    <w:i/>
                                    <w:sz w:val="14"/>
                                    <w:szCs w:val="18"/>
                                  </w:rPr>
                                </m:ctrlPr>
                              </m:sSupPr>
                              <m:e>
                                <m:r>
                                  <w:rPr>
                                    <w:rFonts w:ascii="Cambria Math" w:hAnsi="Cambria Math"/>
                                    <w:sz w:val="14"/>
                                    <w:szCs w:val="18"/>
                                  </w:rPr>
                                  <m:t>10</m:t>
                                </m:r>
                              </m:e>
                              <m:sup>
                                <m:r>
                                  <w:rPr>
                                    <w:rFonts w:ascii="Cambria Math" w:hAnsi="Cambria Math"/>
                                    <w:sz w:val="14"/>
                                    <w:szCs w:val="18"/>
                                  </w:rPr>
                                  <m:t>5</m:t>
                                </m:r>
                              </m:sup>
                            </m:sSup>
                          </m:num>
                          <m:den>
                            <m:r>
                              <w:rPr>
                                <w:rFonts w:ascii="Cambria Math" w:hAnsi="Cambria Math"/>
                                <w:sz w:val="14"/>
                                <w:szCs w:val="18"/>
                              </w:rPr>
                              <m:t>RT</m:t>
                            </m:r>
                          </m:den>
                        </m:f>
                      </m:e>
                    </m:d>
                  </m:e>
                </m:func>
              </m:oMath>
            </m:oMathPara>
          </w:p>
        </w:tc>
        <w:tc>
          <w:tcPr>
            <w:tcW w:w="1439" w:type="dxa"/>
            <w:vAlign w:val="center"/>
          </w:tcPr>
          <w:p w:rsidR="00DC1F79" w:rsidRDefault="00DC1F79" w:rsidP="003E7D46">
            <w:pPr>
              <w:ind w:firstLine="0"/>
              <w:jc w:val="center"/>
              <w:cnfStyle w:val="000000100000" w:firstRow="0" w:lastRow="0" w:firstColumn="0" w:lastColumn="0" w:oddVBand="0" w:evenVBand="0" w:oddHBand="1" w:evenHBand="0" w:firstRowFirstColumn="0" w:firstRowLastColumn="0" w:lastRowFirstColumn="0" w:lastRowLastColumn="0"/>
              <w:rPr>
                <w:rFonts w:eastAsia="Calibri" w:cs="Calibri"/>
                <w:sz w:val="14"/>
                <w:szCs w:val="18"/>
              </w:rPr>
            </w:pPr>
            <w:r>
              <w:rPr>
                <w:rFonts w:eastAsia="Calibri" w:cs="Calibri"/>
                <w:sz w:val="14"/>
                <w:szCs w:val="18"/>
              </w:rPr>
              <w:fldChar w:fldCharType="begin"/>
            </w:r>
            <w:r>
              <w:rPr>
                <w:rFonts w:eastAsia="Calibri" w:cs="Calibri"/>
                <w:sz w:val="14"/>
                <w:szCs w:val="18"/>
              </w:rPr>
              <w:instrText xml:space="preserve"> ADDIN ZOTERO_ITEM CSL_CITATION {"citationID":"UUqVf1Si","properties":{"formattedCitation":"[4]","plainCitation":"[4]","noteIndex":0},"citationItems":[{"id":397,"uris":["http://zotero.org/users/10200830/items/GICC7KJ5"],"itemData":{"id":397,"type":"book","collection-title":"McGraw-Hill series in mechanical engineering","ISBN":"978-0-07-116910-3","note":"LCCN: 99025421","publisher":"McGraw-Hill","title":"An Introduction to Combustion: Concepts and Applications","URL":"https://books.google.fr/books?id=rzo8PgAACAAJ","author":[{"family":"Turns","given":"S.R."}],"issued":{"date-parts":[["1996"]]}}}],"schema":"https://github.com/citation-style-language/schema/raw/master/csl-citation.json"} </w:instrText>
            </w:r>
            <w:r>
              <w:rPr>
                <w:rFonts w:eastAsia="Calibri" w:cs="Calibri"/>
                <w:sz w:val="14"/>
                <w:szCs w:val="18"/>
              </w:rPr>
              <w:fldChar w:fldCharType="separate"/>
            </w:r>
            <w:r w:rsidRPr="00DC1F79">
              <w:rPr>
                <w:rFonts w:cs="Times New Roman"/>
                <w:sz w:val="14"/>
              </w:rPr>
              <w:t>[4]</w:t>
            </w:r>
            <w:r>
              <w:rPr>
                <w:rFonts w:eastAsia="Calibri" w:cs="Calibri"/>
                <w:sz w:val="14"/>
                <w:szCs w:val="18"/>
              </w:rPr>
              <w:fldChar w:fldCharType="end"/>
            </w:r>
          </w:p>
        </w:tc>
      </w:tr>
      <w:tr w:rsidR="00DC1F79" w:rsidRPr="006E203F" w:rsidTr="003E7D46">
        <w:trPr>
          <w:jc w:val="center"/>
        </w:trPr>
        <w:tc>
          <w:tcPr>
            <w:cnfStyle w:val="001000000000" w:firstRow="0" w:lastRow="0" w:firstColumn="1" w:lastColumn="0" w:oddVBand="0" w:evenVBand="0" w:oddHBand="0" w:evenHBand="0" w:firstRowFirstColumn="0" w:firstRowLastColumn="0" w:lastRowFirstColumn="0" w:lastRowLastColumn="0"/>
            <w:tcW w:w="755" w:type="dxa"/>
            <w:vAlign w:val="center"/>
          </w:tcPr>
          <w:p w:rsidR="00DC1F79" w:rsidRPr="006E203F" w:rsidRDefault="00DC1F79" w:rsidP="003E7D46">
            <w:pPr>
              <w:jc w:val="center"/>
              <w:rPr>
                <w:sz w:val="18"/>
                <w:szCs w:val="18"/>
              </w:rPr>
            </w:pPr>
            <w:r>
              <w:rPr>
                <w:sz w:val="18"/>
                <w:szCs w:val="18"/>
              </w:rPr>
              <w:t>16</w:t>
            </w:r>
          </w:p>
        </w:tc>
        <w:tc>
          <w:tcPr>
            <w:tcW w:w="2002" w:type="dxa"/>
            <w:vAlign w:val="center"/>
          </w:tcPr>
          <w:p w:rsidR="00DC1F79" w:rsidRPr="006E203F" w:rsidRDefault="00DC1F79" w:rsidP="003E7D46">
            <w:pPr>
              <w:jc w:val="center"/>
              <w:cnfStyle w:val="000000000000" w:firstRow="0" w:lastRow="0" w:firstColumn="0" w:lastColumn="0" w:oddVBand="0" w:evenVBand="0" w:oddHBand="0" w:evenHBand="0" w:firstRowFirstColumn="0" w:firstRowLastColumn="0" w:lastRowFirstColumn="0" w:lastRowLastColumn="0"/>
              <w:rPr>
                <w:sz w:val="18"/>
                <w:szCs w:val="18"/>
              </w:rPr>
            </w:pPr>
            <m:oMathPara>
              <m:oMath>
                <m:sSub>
                  <m:sSubPr>
                    <m:ctrlPr>
                      <w:rPr>
                        <w:rFonts w:ascii="Cambria Math" w:eastAsiaTheme="minorEastAsia" w:hAnsi="Cambria Math"/>
                        <w:i/>
                        <w:sz w:val="14"/>
                        <w:szCs w:val="18"/>
                      </w:rPr>
                    </m:ctrlPr>
                  </m:sSubPr>
                  <m:e>
                    <m:r>
                      <w:rPr>
                        <w:rFonts w:ascii="Cambria Math" w:eastAsiaTheme="minorEastAsia" w:hAnsi="Cambria Math"/>
                        <w:sz w:val="14"/>
                        <w:szCs w:val="18"/>
                      </w:rPr>
                      <m:t>C</m:t>
                    </m:r>
                  </m:e>
                  <m:sub>
                    <m:r>
                      <w:rPr>
                        <w:rFonts w:ascii="Cambria Math" w:eastAsiaTheme="minorEastAsia" w:hAnsi="Cambria Math"/>
                        <w:sz w:val="14"/>
                        <w:szCs w:val="18"/>
                      </w:rPr>
                      <m:t>6</m:t>
                    </m:r>
                  </m:sub>
                </m:sSub>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6</m:t>
                    </m:r>
                  </m:sub>
                </m:sSub>
                <m:r>
                  <w:rPr>
                    <w:rFonts w:ascii="Cambria Math" w:eastAsiaTheme="minorEastAsia" w:hAnsi="Cambria Math"/>
                    <w:sz w:val="14"/>
                    <w:szCs w:val="18"/>
                  </w:rPr>
                  <m:t>O+4</m:t>
                </m:r>
                <m:sSub>
                  <m:sSubPr>
                    <m:ctrlPr>
                      <w:rPr>
                        <w:rFonts w:ascii="Cambria Math" w:eastAsiaTheme="minorEastAsia" w:hAnsi="Cambria Math"/>
                        <w:i/>
                        <w:sz w:val="14"/>
                        <w:szCs w:val="18"/>
                      </w:rPr>
                    </m:ctrlPr>
                  </m:sSubPr>
                  <m:e>
                    <m:r>
                      <w:rPr>
                        <w:rFonts w:ascii="Cambria Math" w:eastAsiaTheme="minorEastAsia" w:hAnsi="Cambria Math"/>
                        <w:sz w:val="14"/>
                        <w:szCs w:val="18"/>
                      </w:rPr>
                      <m:t>O</m:t>
                    </m:r>
                  </m:e>
                  <m:sub>
                    <m:r>
                      <w:rPr>
                        <w:rFonts w:ascii="Cambria Math" w:eastAsiaTheme="minorEastAsia" w:hAnsi="Cambria Math"/>
                        <w:sz w:val="14"/>
                        <w:szCs w:val="18"/>
                      </w:rPr>
                      <m:t>2</m:t>
                    </m:r>
                  </m:sub>
                </m:sSub>
                <m:r>
                  <w:rPr>
                    <w:rFonts w:ascii="Cambria Math" w:eastAsiaTheme="minorEastAsia" w:hAnsi="Cambria Math"/>
                    <w:sz w:val="14"/>
                    <w:szCs w:val="18"/>
                  </w:rPr>
                  <m:t>→3</m:t>
                </m:r>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2</m:t>
                    </m:r>
                  </m:sub>
                </m:sSub>
                <m:r>
                  <w:rPr>
                    <w:rFonts w:ascii="Cambria Math" w:eastAsiaTheme="minorEastAsia" w:hAnsi="Cambria Math"/>
                    <w:sz w:val="14"/>
                    <w:szCs w:val="18"/>
                  </w:rPr>
                  <m:t>O+6 CO</m:t>
                </m:r>
              </m:oMath>
            </m:oMathPara>
          </w:p>
        </w:tc>
        <w:tc>
          <w:tcPr>
            <w:tcW w:w="2205" w:type="dxa"/>
            <w:vAlign w:val="center"/>
          </w:tcPr>
          <w:p w:rsidR="00DC1F79" w:rsidRDefault="00DC1F79" w:rsidP="003E7D46">
            <w:pPr>
              <w:jc w:val="center"/>
              <w:cnfStyle w:val="000000000000" w:firstRow="0" w:lastRow="0" w:firstColumn="0" w:lastColumn="0" w:oddVBand="0" w:evenVBand="0" w:oddHBand="0" w:evenHBand="0" w:firstRowFirstColumn="0" w:firstRowLastColumn="0" w:lastRowFirstColumn="0" w:lastRowLastColumn="0"/>
            </w:pPr>
            <m:oMathPara>
              <m:oMath>
                <m:sSub>
                  <m:sSubPr>
                    <m:ctrlPr>
                      <w:rPr>
                        <w:rFonts w:ascii="Cambria Math" w:hAnsi="Cambria Math"/>
                        <w:i/>
                        <w:sz w:val="14"/>
                        <w:szCs w:val="18"/>
                      </w:rPr>
                    </m:ctrlPr>
                  </m:sSubPr>
                  <m:e>
                    <m:r>
                      <w:rPr>
                        <w:rFonts w:ascii="Cambria Math" w:hAnsi="Cambria Math"/>
                        <w:sz w:val="14"/>
                        <w:szCs w:val="18"/>
                      </w:rPr>
                      <m:t>r</m:t>
                    </m:r>
                  </m:e>
                  <m:sub>
                    <m:r>
                      <w:rPr>
                        <w:rFonts w:ascii="Cambria Math" w:hAnsi="Cambria Math"/>
                        <w:sz w:val="14"/>
                        <w:szCs w:val="18"/>
                      </w:rPr>
                      <m:t>16</m:t>
                    </m:r>
                  </m:sub>
                </m:sSub>
                <m:r>
                  <w:rPr>
                    <w:rFonts w:ascii="Cambria Math" w:hAnsi="Cambria Math"/>
                    <w:sz w:val="14"/>
                    <w:szCs w:val="18"/>
                  </w:rPr>
                  <m:t>=</m:t>
                </m:r>
                <m:sSub>
                  <m:sSubPr>
                    <m:ctrlPr>
                      <w:rPr>
                        <w:rFonts w:ascii="Cambria Math" w:hAnsi="Cambria Math"/>
                        <w:i/>
                        <w:sz w:val="14"/>
                        <w:szCs w:val="18"/>
                      </w:rPr>
                    </m:ctrlPr>
                  </m:sSubPr>
                  <m:e>
                    <m:r>
                      <w:rPr>
                        <w:rFonts w:ascii="Cambria Math" w:hAnsi="Cambria Math"/>
                        <w:sz w:val="14"/>
                        <w:szCs w:val="18"/>
                      </w:rPr>
                      <m:t>k</m:t>
                    </m:r>
                  </m:e>
                  <m:sub>
                    <m:r>
                      <w:rPr>
                        <w:rFonts w:ascii="Cambria Math" w:hAnsi="Cambria Math"/>
                        <w:sz w:val="14"/>
                        <w:szCs w:val="18"/>
                      </w:rPr>
                      <m:t>16</m:t>
                    </m:r>
                  </m:sub>
                </m:sSub>
                <m:sSup>
                  <m:sSupPr>
                    <m:ctrlPr>
                      <w:rPr>
                        <w:rFonts w:ascii="Cambria Math" w:hAnsi="Cambria Math"/>
                        <w:i/>
                        <w:sz w:val="14"/>
                        <w:szCs w:val="18"/>
                      </w:rPr>
                    </m:ctrlPr>
                  </m:sSupPr>
                  <m:e>
                    <m:d>
                      <m:dPr>
                        <m:begChr m:val="["/>
                        <m:endChr m:val="]"/>
                        <m:ctrlPr>
                          <w:rPr>
                            <w:rFonts w:ascii="Cambria Math" w:hAnsi="Cambria Math"/>
                            <w:i/>
                            <w:sz w:val="14"/>
                            <w:szCs w:val="18"/>
                          </w:rPr>
                        </m:ctrlPr>
                      </m:dPr>
                      <m:e>
                        <m:sSub>
                          <m:sSubPr>
                            <m:ctrlPr>
                              <w:rPr>
                                <w:rFonts w:ascii="Cambria Math" w:hAnsi="Cambria Math"/>
                                <w:i/>
                                <w:sz w:val="14"/>
                                <w:szCs w:val="18"/>
                              </w:rPr>
                            </m:ctrlPr>
                          </m:sSubPr>
                          <m:e>
                            <m:r>
                              <w:rPr>
                                <w:rFonts w:ascii="Cambria Math" w:hAnsi="Cambria Math"/>
                                <w:sz w:val="14"/>
                                <w:szCs w:val="18"/>
                              </w:rPr>
                              <m:t>C</m:t>
                            </m:r>
                          </m:e>
                          <m:sub>
                            <m:r>
                              <w:rPr>
                                <w:rFonts w:ascii="Cambria Math" w:hAnsi="Cambria Math"/>
                                <w:sz w:val="14"/>
                                <w:szCs w:val="18"/>
                              </w:rPr>
                              <m:t>6</m:t>
                            </m:r>
                          </m:sub>
                        </m:sSub>
                        <m:sSub>
                          <m:sSubPr>
                            <m:ctrlPr>
                              <w:rPr>
                                <w:rFonts w:ascii="Cambria Math" w:hAnsi="Cambria Math"/>
                                <w:i/>
                                <w:sz w:val="14"/>
                                <w:szCs w:val="18"/>
                              </w:rPr>
                            </m:ctrlPr>
                          </m:sSubPr>
                          <m:e>
                            <m:r>
                              <w:rPr>
                                <w:rFonts w:ascii="Cambria Math" w:hAnsi="Cambria Math"/>
                                <w:sz w:val="14"/>
                                <w:szCs w:val="18"/>
                              </w:rPr>
                              <m:t>H</m:t>
                            </m:r>
                          </m:e>
                          <m:sub>
                            <m:r>
                              <w:rPr>
                                <w:rFonts w:ascii="Cambria Math" w:hAnsi="Cambria Math"/>
                                <w:sz w:val="14"/>
                                <w:szCs w:val="18"/>
                              </w:rPr>
                              <m:t>6</m:t>
                            </m:r>
                          </m:sub>
                        </m:sSub>
                        <m:r>
                          <w:rPr>
                            <w:rFonts w:ascii="Cambria Math" w:hAnsi="Cambria Math"/>
                            <w:sz w:val="14"/>
                            <w:szCs w:val="18"/>
                          </w:rPr>
                          <m:t>O</m:t>
                        </m:r>
                      </m:e>
                    </m:d>
                  </m:e>
                  <m:sup>
                    <m:r>
                      <w:rPr>
                        <w:rFonts w:ascii="Cambria Math" w:hAnsi="Cambria Math"/>
                        <w:sz w:val="14"/>
                        <w:szCs w:val="18"/>
                      </w:rPr>
                      <m:t>-0.1</m:t>
                    </m:r>
                  </m:sup>
                </m:sSup>
                <m:sSup>
                  <m:sSupPr>
                    <m:ctrlPr>
                      <w:rPr>
                        <w:rFonts w:ascii="Cambria Math" w:hAnsi="Cambria Math"/>
                        <w:i/>
                        <w:sz w:val="14"/>
                        <w:szCs w:val="18"/>
                      </w:rPr>
                    </m:ctrlPr>
                  </m:sSupPr>
                  <m:e>
                    <m:d>
                      <m:dPr>
                        <m:begChr m:val="["/>
                        <m:endChr m:val="]"/>
                        <m:ctrlPr>
                          <w:rPr>
                            <w:rFonts w:ascii="Cambria Math" w:hAnsi="Cambria Math"/>
                            <w:i/>
                            <w:sz w:val="14"/>
                            <w:szCs w:val="18"/>
                          </w:rPr>
                        </m:ctrlPr>
                      </m:dPr>
                      <m:e>
                        <m:sSub>
                          <m:sSubPr>
                            <m:ctrlPr>
                              <w:rPr>
                                <w:rFonts w:ascii="Cambria Math" w:hAnsi="Cambria Math"/>
                                <w:i/>
                                <w:sz w:val="14"/>
                                <w:szCs w:val="18"/>
                              </w:rPr>
                            </m:ctrlPr>
                          </m:sSubPr>
                          <m:e>
                            <m:r>
                              <w:rPr>
                                <w:rFonts w:ascii="Cambria Math" w:hAnsi="Cambria Math"/>
                                <w:sz w:val="14"/>
                                <w:szCs w:val="18"/>
                              </w:rPr>
                              <m:t>O</m:t>
                            </m:r>
                          </m:e>
                          <m:sub>
                            <m:r>
                              <w:rPr>
                                <w:rFonts w:ascii="Cambria Math" w:hAnsi="Cambria Math"/>
                                <w:sz w:val="14"/>
                                <w:szCs w:val="18"/>
                              </w:rPr>
                              <m:t>2</m:t>
                            </m:r>
                          </m:sub>
                        </m:sSub>
                      </m:e>
                    </m:d>
                  </m:e>
                  <m:sup>
                    <m:r>
                      <w:rPr>
                        <w:rFonts w:ascii="Cambria Math" w:hAnsi="Cambria Math"/>
                        <w:sz w:val="14"/>
                        <w:szCs w:val="18"/>
                      </w:rPr>
                      <m:t>1.85</m:t>
                    </m:r>
                  </m:sup>
                </m:sSup>
              </m:oMath>
            </m:oMathPara>
          </w:p>
        </w:tc>
        <w:tc>
          <w:tcPr>
            <w:tcW w:w="2404" w:type="dxa"/>
            <w:vAlign w:val="center"/>
          </w:tcPr>
          <w:p w:rsidR="00DC1F79" w:rsidRDefault="00DC1F79" w:rsidP="003E7D46">
            <w:pPr>
              <w:jc w:val="center"/>
              <w:cnfStyle w:val="000000000000" w:firstRow="0" w:lastRow="0" w:firstColumn="0" w:lastColumn="0" w:oddVBand="0" w:evenVBand="0" w:oddHBand="0" w:evenHBand="0" w:firstRowFirstColumn="0" w:firstRowLastColumn="0" w:lastRowFirstColumn="0" w:lastRowLastColumn="0"/>
            </w:pPr>
            <m:oMathPara>
              <m:oMath>
                <m:sSub>
                  <m:sSubPr>
                    <m:ctrlPr>
                      <w:rPr>
                        <w:rFonts w:ascii="Cambria Math" w:hAnsi="Cambria Math"/>
                        <w:i/>
                        <w:sz w:val="14"/>
                        <w:szCs w:val="18"/>
                      </w:rPr>
                    </m:ctrlPr>
                  </m:sSubPr>
                  <m:e>
                    <m:r>
                      <w:rPr>
                        <w:rFonts w:ascii="Cambria Math" w:hAnsi="Cambria Math"/>
                        <w:sz w:val="14"/>
                        <w:szCs w:val="18"/>
                      </w:rPr>
                      <m:t>k</m:t>
                    </m:r>
                  </m:e>
                  <m:sub>
                    <m:r>
                      <w:rPr>
                        <w:rFonts w:ascii="Cambria Math" w:hAnsi="Cambria Math"/>
                        <w:sz w:val="14"/>
                        <w:szCs w:val="18"/>
                      </w:rPr>
                      <m:t>16</m:t>
                    </m:r>
                  </m:sub>
                </m:sSub>
                <m:r>
                  <w:rPr>
                    <w:rFonts w:ascii="Cambria Math" w:hAnsi="Cambria Math"/>
                    <w:sz w:val="14"/>
                    <w:szCs w:val="18"/>
                  </w:rPr>
                  <m:t>=2.4∙</m:t>
                </m:r>
                <m:sSup>
                  <m:sSupPr>
                    <m:ctrlPr>
                      <w:rPr>
                        <w:rFonts w:ascii="Cambria Math" w:hAnsi="Cambria Math"/>
                        <w:i/>
                        <w:sz w:val="14"/>
                        <w:szCs w:val="18"/>
                      </w:rPr>
                    </m:ctrlPr>
                  </m:sSupPr>
                  <m:e>
                    <m:r>
                      <w:rPr>
                        <w:rFonts w:ascii="Cambria Math" w:hAnsi="Cambria Math"/>
                        <w:sz w:val="14"/>
                        <w:szCs w:val="18"/>
                      </w:rPr>
                      <m:t>10</m:t>
                    </m:r>
                  </m:e>
                  <m:sup>
                    <m:r>
                      <w:rPr>
                        <w:rFonts w:ascii="Cambria Math" w:hAnsi="Cambria Math"/>
                        <w:sz w:val="14"/>
                        <w:szCs w:val="18"/>
                      </w:rPr>
                      <m:t>11</m:t>
                    </m:r>
                  </m:sup>
                </m:sSup>
                <m:r>
                  <w:rPr>
                    <w:rFonts w:ascii="Cambria Math" w:hAnsi="Cambria Math"/>
                    <w:sz w:val="14"/>
                    <w:szCs w:val="18"/>
                  </w:rPr>
                  <m:t>∙</m:t>
                </m:r>
                <m:func>
                  <m:funcPr>
                    <m:ctrlPr>
                      <w:rPr>
                        <w:rFonts w:ascii="Cambria Math" w:hAnsi="Cambria Math"/>
                        <w:i/>
                        <w:sz w:val="14"/>
                        <w:szCs w:val="18"/>
                      </w:rPr>
                    </m:ctrlPr>
                  </m:funcPr>
                  <m:fName>
                    <m:r>
                      <m:rPr>
                        <m:sty m:val="p"/>
                      </m:rPr>
                      <w:rPr>
                        <w:rFonts w:ascii="Cambria Math" w:hAnsi="Cambria Math"/>
                        <w:sz w:val="14"/>
                        <w:szCs w:val="18"/>
                      </w:rPr>
                      <m:t>exp</m:t>
                    </m:r>
                  </m:fName>
                  <m:e>
                    <m:d>
                      <m:dPr>
                        <m:ctrlPr>
                          <w:rPr>
                            <w:rFonts w:ascii="Cambria Math" w:hAnsi="Cambria Math"/>
                            <w:i/>
                            <w:sz w:val="14"/>
                            <w:szCs w:val="18"/>
                          </w:rPr>
                        </m:ctrlPr>
                      </m:dPr>
                      <m:e>
                        <m:f>
                          <m:fPr>
                            <m:ctrlPr>
                              <w:rPr>
                                <w:rFonts w:ascii="Cambria Math" w:hAnsi="Cambria Math"/>
                                <w:i/>
                                <w:sz w:val="14"/>
                                <w:szCs w:val="18"/>
                              </w:rPr>
                            </m:ctrlPr>
                          </m:fPr>
                          <m:num>
                            <m:r>
                              <w:rPr>
                                <w:rFonts w:ascii="Cambria Math" w:hAnsi="Cambria Math"/>
                                <w:sz w:val="14"/>
                                <w:szCs w:val="18"/>
                              </w:rPr>
                              <m:t>-1.2552∙</m:t>
                            </m:r>
                            <m:sSup>
                              <m:sSupPr>
                                <m:ctrlPr>
                                  <w:rPr>
                                    <w:rFonts w:ascii="Cambria Math" w:hAnsi="Cambria Math"/>
                                    <w:i/>
                                    <w:sz w:val="14"/>
                                    <w:szCs w:val="18"/>
                                  </w:rPr>
                                </m:ctrlPr>
                              </m:sSupPr>
                              <m:e>
                                <m:r>
                                  <w:rPr>
                                    <w:rFonts w:ascii="Cambria Math" w:hAnsi="Cambria Math"/>
                                    <w:sz w:val="14"/>
                                    <w:szCs w:val="18"/>
                                  </w:rPr>
                                  <m:t>10</m:t>
                                </m:r>
                              </m:e>
                              <m:sup>
                                <m:r>
                                  <w:rPr>
                                    <w:rFonts w:ascii="Cambria Math" w:hAnsi="Cambria Math"/>
                                    <w:sz w:val="14"/>
                                    <w:szCs w:val="18"/>
                                  </w:rPr>
                                  <m:t>5</m:t>
                                </m:r>
                              </m:sup>
                            </m:sSup>
                          </m:num>
                          <m:den>
                            <m:r>
                              <w:rPr>
                                <w:rFonts w:ascii="Cambria Math" w:hAnsi="Cambria Math"/>
                                <w:sz w:val="14"/>
                                <w:szCs w:val="18"/>
                              </w:rPr>
                              <m:t>RT</m:t>
                            </m:r>
                          </m:den>
                        </m:f>
                      </m:e>
                    </m:d>
                  </m:e>
                </m:func>
              </m:oMath>
            </m:oMathPara>
          </w:p>
        </w:tc>
        <w:tc>
          <w:tcPr>
            <w:tcW w:w="1439" w:type="dxa"/>
            <w:vAlign w:val="center"/>
          </w:tcPr>
          <w:p w:rsidR="00DC1F79" w:rsidRDefault="00DC1F79" w:rsidP="003E7D46">
            <w:pPr>
              <w:ind w:firstLin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4"/>
                <w:szCs w:val="18"/>
              </w:rPr>
            </w:pPr>
            <w:r>
              <w:rPr>
                <w:rFonts w:ascii="Calibri" w:eastAsia="Times New Roman" w:hAnsi="Calibri" w:cs="Times New Roman"/>
                <w:sz w:val="14"/>
                <w:szCs w:val="18"/>
              </w:rPr>
              <w:fldChar w:fldCharType="begin"/>
            </w:r>
            <w:r>
              <w:rPr>
                <w:rFonts w:ascii="Calibri" w:eastAsia="Times New Roman" w:hAnsi="Calibri" w:cs="Times New Roman"/>
                <w:sz w:val="14"/>
                <w:szCs w:val="18"/>
              </w:rPr>
              <w:instrText xml:space="preserve"> ADDIN ZOTERO_ITEM CSL_CITATION {"citationID":"3VqvuwdW","properties":{"formattedCitation":"[6]","plainCitation":"[6]","noteIndex":0},"citationItems":[{"id":401,"uris":["http://zotero.org/users/10200830/items/X3HCF8J3"],"itemData":{"id":401,"type":"article-journal","abstract":"Tar in biomass product gas is a major problem because it reduces the reliability of the equipment and enhances pollutant emission. Partial oxidation is effective for reducing tar inside gasiﬁers. In order to predict tar reduction with partial oxidation technology, knowledge of the fate of tar during partial oxidation process is paramount.","container-title":"Fuel Processing Technology","DOI":"10.1016/j.fuproc.2011.03.013","ISSN":"03783820","issue":"8","journalAbbreviation":"Fuel Processing Technology","language":"en","page":"1513-1524","source":"DOI.org (Crossref)","title":"Experimental and numerical investigation of tar destruction under partial oxidation environment","volume":"92","author":[{"family":"Su","given":"Yi"},{"family":"Luo","given":"Yonghao"},{"family":"Chen","given":"Yi"},{"family":"Wu","given":"Wenguang"},{"family":"Zhang","given":"Yunliang"}],"issued":{"date-parts":[["2011",8]]}}}],"schema":"https://github.com/citation-style-language/schema/raw/master/csl-citation.json"} </w:instrText>
            </w:r>
            <w:r>
              <w:rPr>
                <w:rFonts w:ascii="Calibri" w:eastAsia="Times New Roman" w:hAnsi="Calibri" w:cs="Times New Roman"/>
                <w:sz w:val="14"/>
                <w:szCs w:val="18"/>
              </w:rPr>
              <w:fldChar w:fldCharType="separate"/>
            </w:r>
            <w:r w:rsidRPr="00DC1F79">
              <w:rPr>
                <w:rFonts w:ascii="Calibri" w:hAnsi="Calibri" w:cs="Calibri"/>
                <w:sz w:val="14"/>
              </w:rPr>
              <w:t>[6]</w:t>
            </w:r>
            <w:r>
              <w:rPr>
                <w:rFonts w:ascii="Calibri" w:eastAsia="Times New Roman" w:hAnsi="Calibri" w:cs="Times New Roman"/>
                <w:sz w:val="14"/>
                <w:szCs w:val="18"/>
              </w:rPr>
              <w:fldChar w:fldCharType="end"/>
            </w:r>
          </w:p>
        </w:tc>
      </w:tr>
      <w:tr w:rsidR="00DC1F79" w:rsidRPr="006E203F" w:rsidTr="003E7D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5" w:type="dxa"/>
            <w:vAlign w:val="center"/>
          </w:tcPr>
          <w:p w:rsidR="00DC1F79" w:rsidRPr="006E203F" w:rsidRDefault="00DC1F79" w:rsidP="003E7D46">
            <w:pPr>
              <w:jc w:val="center"/>
              <w:rPr>
                <w:sz w:val="18"/>
                <w:szCs w:val="18"/>
              </w:rPr>
            </w:pPr>
            <w:r>
              <w:rPr>
                <w:sz w:val="18"/>
                <w:szCs w:val="18"/>
              </w:rPr>
              <w:t>17</w:t>
            </w:r>
          </w:p>
        </w:tc>
        <w:tc>
          <w:tcPr>
            <w:tcW w:w="2002" w:type="dxa"/>
            <w:vAlign w:val="center"/>
          </w:tcPr>
          <w:p w:rsidR="00DC1F79" w:rsidRPr="006E203F" w:rsidRDefault="00DC1F79" w:rsidP="003E7D46">
            <w:pPr>
              <w:jc w:val="center"/>
              <w:cnfStyle w:val="000000100000" w:firstRow="0" w:lastRow="0" w:firstColumn="0" w:lastColumn="0" w:oddVBand="0" w:evenVBand="0" w:oddHBand="1" w:evenHBand="0" w:firstRowFirstColumn="0" w:firstRowLastColumn="0" w:lastRowFirstColumn="0" w:lastRowLastColumn="0"/>
              <w:rPr>
                <w:sz w:val="18"/>
                <w:szCs w:val="18"/>
              </w:rPr>
            </w:pPr>
            <m:oMathPara>
              <m:oMath>
                <m:sSub>
                  <m:sSubPr>
                    <m:ctrlPr>
                      <w:rPr>
                        <w:rFonts w:ascii="Cambria Math" w:eastAsiaTheme="minorEastAsia" w:hAnsi="Cambria Math"/>
                        <w:i/>
                        <w:sz w:val="14"/>
                        <w:szCs w:val="18"/>
                      </w:rPr>
                    </m:ctrlPr>
                  </m:sSubPr>
                  <m:e>
                    <m:r>
                      <w:rPr>
                        <w:rFonts w:ascii="Cambria Math" w:eastAsiaTheme="minorEastAsia" w:hAnsi="Cambria Math"/>
                        <w:sz w:val="14"/>
                        <w:szCs w:val="18"/>
                      </w:rPr>
                      <m:t>C</m:t>
                    </m:r>
                  </m:e>
                  <m:sub>
                    <m:r>
                      <w:rPr>
                        <w:rFonts w:ascii="Cambria Math" w:eastAsiaTheme="minorEastAsia" w:hAnsi="Cambria Math"/>
                        <w:sz w:val="14"/>
                        <w:szCs w:val="18"/>
                      </w:rPr>
                      <m:t>6</m:t>
                    </m:r>
                  </m:sub>
                </m:sSub>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6</m:t>
                    </m:r>
                  </m:sub>
                </m:sSub>
                <m:r>
                  <w:rPr>
                    <w:rFonts w:ascii="Cambria Math" w:eastAsiaTheme="minorEastAsia" w:hAnsi="Cambria Math"/>
                    <w:sz w:val="14"/>
                    <w:szCs w:val="18"/>
                  </w:rPr>
                  <m:t xml:space="preserve">O→CO+0.4 </m:t>
                </m:r>
                <m:sSub>
                  <m:sSubPr>
                    <m:ctrlPr>
                      <w:rPr>
                        <w:rFonts w:ascii="Cambria Math" w:eastAsiaTheme="minorEastAsia" w:hAnsi="Cambria Math"/>
                        <w:i/>
                        <w:sz w:val="14"/>
                        <w:szCs w:val="18"/>
                      </w:rPr>
                    </m:ctrlPr>
                  </m:sSubPr>
                  <m:e>
                    <m:r>
                      <w:rPr>
                        <w:rFonts w:ascii="Cambria Math" w:eastAsiaTheme="minorEastAsia" w:hAnsi="Cambria Math"/>
                        <w:sz w:val="14"/>
                        <w:szCs w:val="18"/>
                      </w:rPr>
                      <m:t>C</m:t>
                    </m:r>
                  </m:e>
                  <m:sub>
                    <m:r>
                      <w:rPr>
                        <w:rFonts w:ascii="Cambria Math" w:eastAsiaTheme="minorEastAsia" w:hAnsi="Cambria Math"/>
                        <w:sz w:val="14"/>
                        <w:szCs w:val="18"/>
                      </w:rPr>
                      <m:t>10</m:t>
                    </m:r>
                  </m:sub>
                </m:sSub>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8</m:t>
                    </m:r>
                  </m:sub>
                </m:sSub>
                <m:r>
                  <w:rPr>
                    <w:rFonts w:ascii="Cambria Math" w:eastAsiaTheme="minorEastAsia" w:hAnsi="Cambria Math"/>
                    <w:sz w:val="14"/>
                    <w:szCs w:val="18"/>
                  </w:rPr>
                  <m:t xml:space="preserve">+0.15 </m:t>
                </m:r>
                <m:sSub>
                  <m:sSubPr>
                    <m:ctrlPr>
                      <w:rPr>
                        <w:rFonts w:ascii="Cambria Math" w:eastAsiaTheme="minorEastAsia" w:hAnsi="Cambria Math"/>
                        <w:i/>
                        <w:sz w:val="14"/>
                        <w:szCs w:val="18"/>
                      </w:rPr>
                    </m:ctrlPr>
                  </m:sSubPr>
                  <m:e>
                    <m:r>
                      <w:rPr>
                        <w:rFonts w:ascii="Cambria Math" w:eastAsiaTheme="minorEastAsia" w:hAnsi="Cambria Math"/>
                        <w:sz w:val="14"/>
                        <w:szCs w:val="18"/>
                      </w:rPr>
                      <m:t>C</m:t>
                    </m:r>
                  </m:e>
                  <m:sub>
                    <m:r>
                      <w:rPr>
                        <w:rFonts w:ascii="Cambria Math" w:eastAsiaTheme="minorEastAsia" w:hAnsi="Cambria Math"/>
                        <w:sz w:val="14"/>
                        <w:szCs w:val="18"/>
                      </w:rPr>
                      <m:t>6</m:t>
                    </m:r>
                  </m:sub>
                </m:sSub>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6</m:t>
                    </m:r>
                  </m:sub>
                </m:sSub>
                <m:r>
                  <w:rPr>
                    <w:rFonts w:ascii="Cambria Math" w:eastAsiaTheme="minorEastAsia" w:hAnsi="Cambria Math"/>
                    <w:sz w:val="14"/>
                    <w:szCs w:val="18"/>
                  </w:rPr>
                  <m:t>+ 0.1 C</m:t>
                </m:r>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4</m:t>
                    </m:r>
                  </m:sub>
                </m:sSub>
                <m:r>
                  <w:rPr>
                    <w:rFonts w:ascii="Cambria Math" w:eastAsiaTheme="minorEastAsia" w:hAnsi="Cambria Math"/>
                    <w:sz w:val="14"/>
                    <w:szCs w:val="18"/>
                  </w:rPr>
                  <m:t xml:space="preserve">+0.75 </m:t>
                </m:r>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2</m:t>
                    </m:r>
                  </m:sub>
                </m:sSub>
              </m:oMath>
            </m:oMathPara>
          </w:p>
        </w:tc>
        <w:tc>
          <w:tcPr>
            <w:tcW w:w="2205" w:type="dxa"/>
            <w:vAlign w:val="center"/>
          </w:tcPr>
          <w:p w:rsidR="00DC1F79" w:rsidRDefault="00DC1F79" w:rsidP="003E7D46">
            <w:pPr>
              <w:jc w:val="center"/>
              <w:cnfStyle w:val="000000100000" w:firstRow="0" w:lastRow="0" w:firstColumn="0" w:lastColumn="0" w:oddVBand="0" w:evenVBand="0" w:oddHBand="1" w:evenHBand="0" w:firstRowFirstColumn="0" w:firstRowLastColumn="0" w:lastRowFirstColumn="0" w:lastRowLastColumn="0"/>
            </w:pPr>
            <m:oMathPara>
              <m:oMath>
                <m:sSub>
                  <m:sSubPr>
                    <m:ctrlPr>
                      <w:rPr>
                        <w:rFonts w:ascii="Cambria Math" w:hAnsi="Cambria Math"/>
                        <w:i/>
                        <w:sz w:val="14"/>
                        <w:szCs w:val="18"/>
                      </w:rPr>
                    </m:ctrlPr>
                  </m:sSubPr>
                  <m:e>
                    <m:r>
                      <w:rPr>
                        <w:rFonts w:ascii="Cambria Math" w:hAnsi="Cambria Math"/>
                        <w:sz w:val="14"/>
                        <w:szCs w:val="18"/>
                      </w:rPr>
                      <m:t>r</m:t>
                    </m:r>
                  </m:e>
                  <m:sub>
                    <m:r>
                      <w:rPr>
                        <w:rFonts w:ascii="Cambria Math" w:hAnsi="Cambria Math"/>
                        <w:sz w:val="14"/>
                        <w:szCs w:val="18"/>
                      </w:rPr>
                      <m:t>17</m:t>
                    </m:r>
                  </m:sub>
                </m:sSub>
                <m:r>
                  <w:rPr>
                    <w:rFonts w:ascii="Cambria Math" w:hAnsi="Cambria Math"/>
                    <w:sz w:val="14"/>
                    <w:szCs w:val="18"/>
                  </w:rPr>
                  <m:t>=</m:t>
                </m:r>
                <m:sSub>
                  <m:sSubPr>
                    <m:ctrlPr>
                      <w:rPr>
                        <w:rFonts w:ascii="Cambria Math" w:hAnsi="Cambria Math"/>
                        <w:i/>
                        <w:sz w:val="14"/>
                        <w:szCs w:val="18"/>
                      </w:rPr>
                    </m:ctrlPr>
                  </m:sSubPr>
                  <m:e>
                    <m:r>
                      <w:rPr>
                        <w:rFonts w:ascii="Cambria Math" w:hAnsi="Cambria Math"/>
                        <w:sz w:val="14"/>
                        <w:szCs w:val="18"/>
                      </w:rPr>
                      <m:t>k</m:t>
                    </m:r>
                  </m:e>
                  <m:sub>
                    <m:r>
                      <w:rPr>
                        <w:rFonts w:ascii="Cambria Math" w:hAnsi="Cambria Math"/>
                        <w:sz w:val="14"/>
                        <w:szCs w:val="18"/>
                      </w:rPr>
                      <m:t>17</m:t>
                    </m:r>
                  </m:sub>
                </m:sSub>
                <m:r>
                  <w:rPr>
                    <w:rFonts w:ascii="Cambria Math" w:hAnsi="Cambria Math"/>
                    <w:sz w:val="14"/>
                    <w:szCs w:val="18"/>
                  </w:rPr>
                  <m:t>[</m:t>
                </m:r>
                <m:sSub>
                  <m:sSubPr>
                    <m:ctrlPr>
                      <w:rPr>
                        <w:rFonts w:ascii="Cambria Math" w:hAnsi="Cambria Math"/>
                        <w:i/>
                        <w:sz w:val="14"/>
                        <w:szCs w:val="18"/>
                      </w:rPr>
                    </m:ctrlPr>
                  </m:sSubPr>
                  <m:e>
                    <m:r>
                      <w:rPr>
                        <w:rFonts w:ascii="Cambria Math" w:hAnsi="Cambria Math"/>
                        <w:sz w:val="14"/>
                        <w:szCs w:val="18"/>
                      </w:rPr>
                      <m:t>C</m:t>
                    </m:r>
                  </m:e>
                  <m:sub>
                    <m:r>
                      <w:rPr>
                        <w:rFonts w:ascii="Cambria Math" w:hAnsi="Cambria Math"/>
                        <w:sz w:val="14"/>
                        <w:szCs w:val="18"/>
                      </w:rPr>
                      <m:t>6</m:t>
                    </m:r>
                  </m:sub>
                </m:sSub>
                <m:sSub>
                  <m:sSubPr>
                    <m:ctrlPr>
                      <w:rPr>
                        <w:rFonts w:ascii="Cambria Math" w:hAnsi="Cambria Math"/>
                        <w:i/>
                        <w:sz w:val="14"/>
                        <w:szCs w:val="18"/>
                      </w:rPr>
                    </m:ctrlPr>
                  </m:sSubPr>
                  <m:e>
                    <m:r>
                      <w:rPr>
                        <w:rFonts w:ascii="Cambria Math" w:hAnsi="Cambria Math"/>
                        <w:sz w:val="14"/>
                        <w:szCs w:val="18"/>
                      </w:rPr>
                      <m:t>H</m:t>
                    </m:r>
                  </m:e>
                  <m:sub>
                    <m:r>
                      <w:rPr>
                        <w:rFonts w:ascii="Cambria Math" w:hAnsi="Cambria Math"/>
                        <w:sz w:val="14"/>
                        <w:szCs w:val="18"/>
                      </w:rPr>
                      <m:t>6</m:t>
                    </m:r>
                  </m:sub>
                </m:sSub>
                <m:r>
                  <w:rPr>
                    <w:rFonts w:ascii="Cambria Math" w:hAnsi="Cambria Math"/>
                    <w:sz w:val="14"/>
                    <w:szCs w:val="18"/>
                  </w:rPr>
                  <m:t>O]</m:t>
                </m:r>
              </m:oMath>
            </m:oMathPara>
          </w:p>
        </w:tc>
        <w:tc>
          <w:tcPr>
            <w:tcW w:w="2404" w:type="dxa"/>
            <w:vAlign w:val="center"/>
          </w:tcPr>
          <w:p w:rsidR="00DC1F79" w:rsidRDefault="00DC1F79" w:rsidP="003E7D46">
            <w:pPr>
              <w:jc w:val="center"/>
              <w:cnfStyle w:val="000000100000" w:firstRow="0" w:lastRow="0" w:firstColumn="0" w:lastColumn="0" w:oddVBand="0" w:evenVBand="0" w:oddHBand="1" w:evenHBand="0" w:firstRowFirstColumn="0" w:firstRowLastColumn="0" w:lastRowFirstColumn="0" w:lastRowLastColumn="0"/>
            </w:pPr>
            <m:oMathPara>
              <m:oMath>
                <m:sSub>
                  <m:sSubPr>
                    <m:ctrlPr>
                      <w:rPr>
                        <w:rFonts w:ascii="Cambria Math" w:hAnsi="Cambria Math"/>
                        <w:i/>
                        <w:sz w:val="14"/>
                        <w:szCs w:val="18"/>
                      </w:rPr>
                    </m:ctrlPr>
                  </m:sSubPr>
                  <m:e>
                    <m:r>
                      <w:rPr>
                        <w:rFonts w:ascii="Cambria Math" w:hAnsi="Cambria Math"/>
                        <w:sz w:val="14"/>
                        <w:szCs w:val="18"/>
                      </w:rPr>
                      <m:t>k</m:t>
                    </m:r>
                  </m:e>
                  <m:sub>
                    <m:r>
                      <w:rPr>
                        <w:rFonts w:ascii="Cambria Math" w:hAnsi="Cambria Math"/>
                        <w:sz w:val="14"/>
                        <w:szCs w:val="18"/>
                      </w:rPr>
                      <m:t>17</m:t>
                    </m:r>
                  </m:sub>
                </m:sSub>
                <m:r>
                  <w:rPr>
                    <w:rFonts w:ascii="Cambria Math" w:hAnsi="Cambria Math"/>
                    <w:sz w:val="14"/>
                    <w:szCs w:val="18"/>
                  </w:rPr>
                  <m:t>=1∙</m:t>
                </m:r>
                <m:sSup>
                  <m:sSupPr>
                    <m:ctrlPr>
                      <w:rPr>
                        <w:rFonts w:ascii="Cambria Math" w:hAnsi="Cambria Math"/>
                        <w:i/>
                        <w:sz w:val="14"/>
                        <w:szCs w:val="18"/>
                      </w:rPr>
                    </m:ctrlPr>
                  </m:sSupPr>
                  <m:e>
                    <m:r>
                      <w:rPr>
                        <w:rFonts w:ascii="Cambria Math" w:hAnsi="Cambria Math"/>
                        <w:sz w:val="14"/>
                        <w:szCs w:val="18"/>
                      </w:rPr>
                      <m:t>10</m:t>
                    </m:r>
                  </m:e>
                  <m:sup>
                    <m:r>
                      <w:rPr>
                        <w:rFonts w:ascii="Cambria Math" w:hAnsi="Cambria Math"/>
                        <w:sz w:val="14"/>
                        <w:szCs w:val="18"/>
                      </w:rPr>
                      <m:t>7</m:t>
                    </m:r>
                  </m:sup>
                </m:sSup>
                <m:r>
                  <w:rPr>
                    <w:rFonts w:ascii="Cambria Math" w:hAnsi="Cambria Math"/>
                    <w:sz w:val="14"/>
                    <w:szCs w:val="18"/>
                  </w:rPr>
                  <m:t>∙</m:t>
                </m:r>
                <m:func>
                  <m:funcPr>
                    <m:ctrlPr>
                      <w:rPr>
                        <w:rFonts w:ascii="Cambria Math" w:hAnsi="Cambria Math"/>
                        <w:i/>
                        <w:sz w:val="14"/>
                        <w:szCs w:val="18"/>
                      </w:rPr>
                    </m:ctrlPr>
                  </m:funcPr>
                  <m:fName>
                    <m:r>
                      <m:rPr>
                        <m:sty m:val="p"/>
                      </m:rPr>
                      <w:rPr>
                        <w:rFonts w:ascii="Cambria Math" w:hAnsi="Cambria Math"/>
                        <w:sz w:val="14"/>
                        <w:szCs w:val="18"/>
                      </w:rPr>
                      <m:t>exp</m:t>
                    </m:r>
                  </m:fName>
                  <m:e>
                    <m:d>
                      <m:dPr>
                        <m:ctrlPr>
                          <w:rPr>
                            <w:rFonts w:ascii="Cambria Math" w:hAnsi="Cambria Math"/>
                            <w:i/>
                            <w:sz w:val="14"/>
                            <w:szCs w:val="18"/>
                          </w:rPr>
                        </m:ctrlPr>
                      </m:dPr>
                      <m:e>
                        <m:f>
                          <m:fPr>
                            <m:ctrlPr>
                              <w:rPr>
                                <w:rFonts w:ascii="Cambria Math" w:hAnsi="Cambria Math"/>
                                <w:i/>
                                <w:sz w:val="14"/>
                                <w:szCs w:val="18"/>
                              </w:rPr>
                            </m:ctrlPr>
                          </m:fPr>
                          <m:num>
                            <m:r>
                              <w:rPr>
                                <w:rFonts w:ascii="Cambria Math" w:hAnsi="Cambria Math"/>
                                <w:sz w:val="14"/>
                                <w:szCs w:val="18"/>
                              </w:rPr>
                              <m:t>-1∙</m:t>
                            </m:r>
                            <m:sSup>
                              <m:sSupPr>
                                <m:ctrlPr>
                                  <w:rPr>
                                    <w:rFonts w:ascii="Cambria Math" w:hAnsi="Cambria Math"/>
                                    <w:i/>
                                    <w:sz w:val="14"/>
                                    <w:szCs w:val="18"/>
                                  </w:rPr>
                                </m:ctrlPr>
                              </m:sSupPr>
                              <m:e>
                                <m:r>
                                  <w:rPr>
                                    <w:rFonts w:ascii="Cambria Math" w:hAnsi="Cambria Math"/>
                                    <w:sz w:val="14"/>
                                    <w:szCs w:val="18"/>
                                  </w:rPr>
                                  <m:t>10</m:t>
                                </m:r>
                              </m:e>
                              <m:sup>
                                <m:r>
                                  <w:rPr>
                                    <w:rFonts w:ascii="Cambria Math" w:hAnsi="Cambria Math"/>
                                    <w:sz w:val="14"/>
                                    <w:szCs w:val="18"/>
                                  </w:rPr>
                                  <m:t>5</m:t>
                                </m:r>
                              </m:sup>
                            </m:sSup>
                          </m:num>
                          <m:den>
                            <m:r>
                              <w:rPr>
                                <w:rFonts w:ascii="Cambria Math" w:hAnsi="Cambria Math"/>
                                <w:sz w:val="14"/>
                                <w:szCs w:val="18"/>
                              </w:rPr>
                              <m:t>RT</m:t>
                            </m:r>
                          </m:den>
                        </m:f>
                      </m:e>
                    </m:d>
                  </m:e>
                </m:func>
              </m:oMath>
            </m:oMathPara>
          </w:p>
        </w:tc>
        <w:tc>
          <w:tcPr>
            <w:tcW w:w="1439" w:type="dxa"/>
            <w:vAlign w:val="center"/>
          </w:tcPr>
          <w:p w:rsidR="00DC1F79" w:rsidRDefault="00DC1F79" w:rsidP="003E7D46">
            <w:pPr>
              <w:ind w:firstLine="0"/>
              <w:jc w:val="center"/>
              <w:cnfStyle w:val="000000100000" w:firstRow="0" w:lastRow="0" w:firstColumn="0" w:lastColumn="0" w:oddVBand="0" w:evenVBand="0" w:oddHBand="1" w:evenHBand="0" w:firstRowFirstColumn="0" w:firstRowLastColumn="0" w:lastRowFirstColumn="0" w:lastRowLastColumn="0"/>
              <w:rPr>
                <w:rFonts w:eastAsia="Calibri" w:cs="Calibri"/>
                <w:sz w:val="14"/>
                <w:szCs w:val="18"/>
              </w:rPr>
            </w:pPr>
            <w:r>
              <w:rPr>
                <w:rFonts w:ascii="Calibri" w:eastAsia="Times New Roman" w:hAnsi="Calibri" w:cs="Times New Roman"/>
                <w:sz w:val="14"/>
                <w:szCs w:val="18"/>
              </w:rPr>
              <w:fldChar w:fldCharType="begin"/>
            </w:r>
            <w:r>
              <w:rPr>
                <w:rFonts w:ascii="Calibri" w:eastAsia="Times New Roman" w:hAnsi="Calibri" w:cs="Times New Roman"/>
                <w:sz w:val="14"/>
                <w:szCs w:val="18"/>
              </w:rPr>
              <w:instrText xml:space="preserve"> ADDIN ZOTERO_ITEM CSL_CITATION {"citationID":"LhVGNlay","properties":{"formattedCitation":"[6]","plainCitation":"[6]","noteIndex":0},"citationItems":[{"id":401,"uris":["http://zotero.org/users/10200830/items/X3HCF8J3"],"itemData":{"id":401,"type":"article-journal","abstract":"Tar in biomass product gas is a major problem because it reduces the reliability of the equipment and enhances pollutant emission. Partial oxidation is effective for reducing tar inside gasiﬁers. In order to predict tar reduction with partial oxidation technology, knowledge of the fate of tar during partial oxidation process is paramount.","container-title":"Fuel Processing Technology","DOI":"10.1016/j.fuproc.2011.03.013","ISSN":"03783820","issue":"8","journalAbbreviation":"Fuel Processing Technology","language":"en","page":"1513-1524","source":"DOI.org (Crossref)","title":"Experimental and numerical investigation of tar destruction under partial oxidation environment","volume":"92","author":[{"family":"Su","given":"Yi"},{"family":"Luo","given":"Yonghao"},{"family":"Chen","given":"Yi"},{"family":"Wu","given":"Wenguang"},{"family":"Zhang","given":"Yunliang"}],"issued":{"date-parts":[["2011",8]]}}}],"schema":"https://github.com/citation-style-language/schema/raw/master/csl-citation.json"} </w:instrText>
            </w:r>
            <w:r>
              <w:rPr>
                <w:rFonts w:ascii="Calibri" w:eastAsia="Times New Roman" w:hAnsi="Calibri" w:cs="Times New Roman"/>
                <w:sz w:val="14"/>
                <w:szCs w:val="18"/>
              </w:rPr>
              <w:fldChar w:fldCharType="separate"/>
            </w:r>
            <w:r w:rsidRPr="00DC1F79">
              <w:rPr>
                <w:rFonts w:ascii="Calibri" w:hAnsi="Calibri" w:cs="Calibri"/>
                <w:sz w:val="14"/>
              </w:rPr>
              <w:t>[6]</w:t>
            </w:r>
            <w:r>
              <w:rPr>
                <w:rFonts w:ascii="Calibri" w:eastAsia="Times New Roman" w:hAnsi="Calibri" w:cs="Times New Roman"/>
                <w:sz w:val="14"/>
                <w:szCs w:val="18"/>
              </w:rPr>
              <w:fldChar w:fldCharType="end"/>
            </w:r>
          </w:p>
        </w:tc>
      </w:tr>
      <w:tr w:rsidR="00DC1F79" w:rsidRPr="006E203F" w:rsidTr="003E7D46">
        <w:trPr>
          <w:jc w:val="center"/>
        </w:trPr>
        <w:tc>
          <w:tcPr>
            <w:cnfStyle w:val="001000000000" w:firstRow="0" w:lastRow="0" w:firstColumn="1" w:lastColumn="0" w:oddVBand="0" w:evenVBand="0" w:oddHBand="0" w:evenHBand="0" w:firstRowFirstColumn="0" w:firstRowLastColumn="0" w:lastRowFirstColumn="0" w:lastRowLastColumn="0"/>
            <w:tcW w:w="755" w:type="dxa"/>
            <w:vAlign w:val="center"/>
          </w:tcPr>
          <w:p w:rsidR="00DC1F79" w:rsidRPr="006E203F" w:rsidRDefault="00DC1F79" w:rsidP="003E7D46">
            <w:pPr>
              <w:jc w:val="center"/>
              <w:rPr>
                <w:sz w:val="18"/>
                <w:szCs w:val="18"/>
              </w:rPr>
            </w:pPr>
            <w:r>
              <w:rPr>
                <w:sz w:val="18"/>
                <w:szCs w:val="18"/>
              </w:rPr>
              <w:t>18</w:t>
            </w:r>
          </w:p>
        </w:tc>
        <w:tc>
          <w:tcPr>
            <w:tcW w:w="2002" w:type="dxa"/>
            <w:vAlign w:val="center"/>
          </w:tcPr>
          <w:p w:rsidR="00DC1F79" w:rsidRPr="006E203F" w:rsidRDefault="00DC1F79" w:rsidP="003E7D46">
            <w:pPr>
              <w:jc w:val="center"/>
              <w:cnfStyle w:val="000000000000" w:firstRow="0" w:lastRow="0" w:firstColumn="0" w:lastColumn="0" w:oddVBand="0" w:evenVBand="0" w:oddHBand="0" w:evenHBand="0" w:firstRowFirstColumn="0" w:firstRowLastColumn="0" w:lastRowFirstColumn="0" w:lastRowLastColumn="0"/>
              <w:rPr>
                <w:sz w:val="18"/>
                <w:szCs w:val="18"/>
              </w:rPr>
            </w:pPr>
            <m:oMathPara>
              <m:oMath>
                <m:sSub>
                  <m:sSubPr>
                    <m:ctrlPr>
                      <w:rPr>
                        <w:rFonts w:ascii="Cambria Math" w:eastAsiaTheme="minorEastAsia" w:hAnsi="Cambria Math"/>
                        <w:i/>
                        <w:sz w:val="14"/>
                        <w:szCs w:val="18"/>
                      </w:rPr>
                    </m:ctrlPr>
                  </m:sSubPr>
                  <m:e>
                    <m:r>
                      <w:rPr>
                        <w:rFonts w:ascii="Cambria Math" w:eastAsiaTheme="minorEastAsia" w:hAnsi="Cambria Math"/>
                        <w:sz w:val="14"/>
                        <w:szCs w:val="18"/>
                      </w:rPr>
                      <m:t>C</m:t>
                    </m:r>
                  </m:e>
                  <m:sub>
                    <m:r>
                      <w:rPr>
                        <w:rFonts w:ascii="Cambria Math" w:eastAsiaTheme="minorEastAsia" w:hAnsi="Cambria Math"/>
                        <w:sz w:val="14"/>
                        <w:szCs w:val="18"/>
                      </w:rPr>
                      <m:t>6</m:t>
                    </m:r>
                  </m:sub>
                </m:sSub>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6</m:t>
                    </m:r>
                  </m:sub>
                </m:sSub>
                <m:r>
                  <w:rPr>
                    <w:rFonts w:ascii="Cambria Math" w:eastAsiaTheme="minorEastAsia" w:hAnsi="Cambria Math"/>
                    <w:sz w:val="14"/>
                    <w:szCs w:val="18"/>
                  </w:rPr>
                  <m:t>O+3</m:t>
                </m:r>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2</m:t>
                    </m:r>
                  </m:sub>
                </m:sSub>
                <m:r>
                  <w:rPr>
                    <w:rFonts w:ascii="Cambria Math" w:eastAsiaTheme="minorEastAsia" w:hAnsi="Cambria Math"/>
                    <w:sz w:val="14"/>
                    <w:szCs w:val="18"/>
                  </w:rPr>
                  <m:t>O→2CO+C</m:t>
                </m:r>
                <m:sSub>
                  <m:sSubPr>
                    <m:ctrlPr>
                      <w:rPr>
                        <w:rFonts w:ascii="Cambria Math" w:eastAsiaTheme="minorEastAsia" w:hAnsi="Cambria Math"/>
                        <w:i/>
                        <w:sz w:val="14"/>
                        <w:szCs w:val="18"/>
                      </w:rPr>
                    </m:ctrlPr>
                  </m:sSubPr>
                  <m:e>
                    <m:r>
                      <w:rPr>
                        <w:rFonts w:ascii="Cambria Math" w:eastAsiaTheme="minorEastAsia" w:hAnsi="Cambria Math"/>
                        <w:sz w:val="14"/>
                        <w:szCs w:val="18"/>
                      </w:rPr>
                      <m:t>O</m:t>
                    </m:r>
                  </m:e>
                  <m:sub>
                    <m:r>
                      <w:rPr>
                        <w:rFonts w:ascii="Cambria Math" w:eastAsiaTheme="minorEastAsia" w:hAnsi="Cambria Math"/>
                        <w:sz w:val="14"/>
                        <w:szCs w:val="18"/>
                      </w:rPr>
                      <m:t>2</m:t>
                    </m:r>
                  </m:sub>
                </m:sSub>
                <m:r>
                  <w:rPr>
                    <w:rFonts w:ascii="Cambria Math" w:eastAsiaTheme="minorEastAsia" w:hAnsi="Cambria Math"/>
                    <w:sz w:val="14"/>
                    <w:szCs w:val="18"/>
                  </w:rPr>
                  <m:t>+2.95 C</m:t>
                </m:r>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4</m:t>
                    </m:r>
                  </m:sub>
                </m:sSub>
                <m:r>
                  <w:rPr>
                    <w:rFonts w:ascii="Cambria Math" w:eastAsiaTheme="minorEastAsia" w:hAnsi="Cambria Math"/>
                    <w:sz w:val="14"/>
                    <w:szCs w:val="18"/>
                  </w:rPr>
                  <m:t xml:space="preserve">+0.05 </m:t>
                </m:r>
                <m:sSub>
                  <m:sSubPr>
                    <m:ctrlPr>
                      <w:rPr>
                        <w:rFonts w:ascii="Cambria Math" w:eastAsiaTheme="minorEastAsia" w:hAnsi="Cambria Math"/>
                        <w:i/>
                        <w:sz w:val="14"/>
                        <w:szCs w:val="18"/>
                      </w:rPr>
                    </m:ctrlPr>
                  </m:sSubPr>
                  <m:e>
                    <m:r>
                      <w:rPr>
                        <w:rFonts w:ascii="Cambria Math" w:eastAsiaTheme="minorEastAsia" w:hAnsi="Cambria Math"/>
                        <w:sz w:val="14"/>
                        <w:szCs w:val="18"/>
                      </w:rPr>
                      <m:t>C</m:t>
                    </m:r>
                  </m:e>
                  <m:sub>
                    <m:r>
                      <w:rPr>
                        <w:rFonts w:ascii="Cambria Math" w:eastAsiaTheme="minorEastAsia" w:hAnsi="Cambria Math"/>
                        <w:sz w:val="14"/>
                        <w:szCs w:val="18"/>
                      </w:rPr>
                      <m:t>suie</m:t>
                    </m:r>
                  </m:sub>
                </m:sSub>
                <m:r>
                  <w:rPr>
                    <w:rFonts w:ascii="Cambria Math" w:eastAsiaTheme="minorEastAsia" w:hAnsi="Cambria Math"/>
                    <w:sz w:val="14"/>
                    <w:szCs w:val="18"/>
                  </w:rPr>
                  <m:t xml:space="preserve">+0.1 </m:t>
                </m:r>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2</m:t>
                    </m:r>
                  </m:sub>
                </m:sSub>
              </m:oMath>
            </m:oMathPara>
          </w:p>
        </w:tc>
        <w:tc>
          <w:tcPr>
            <w:tcW w:w="2205" w:type="dxa"/>
            <w:vAlign w:val="center"/>
          </w:tcPr>
          <w:p w:rsidR="00DC1F79" w:rsidRDefault="00DC1F79" w:rsidP="003E7D46">
            <w:pPr>
              <w:jc w:val="center"/>
              <w:cnfStyle w:val="000000000000" w:firstRow="0" w:lastRow="0" w:firstColumn="0" w:lastColumn="0" w:oddVBand="0" w:evenVBand="0" w:oddHBand="0" w:evenHBand="0" w:firstRowFirstColumn="0" w:firstRowLastColumn="0" w:lastRowFirstColumn="0" w:lastRowLastColumn="0"/>
            </w:pPr>
            <m:oMathPara>
              <m:oMath>
                <m:sSub>
                  <m:sSubPr>
                    <m:ctrlPr>
                      <w:rPr>
                        <w:rFonts w:ascii="Cambria Math" w:hAnsi="Cambria Math"/>
                        <w:i/>
                        <w:sz w:val="14"/>
                        <w:szCs w:val="18"/>
                      </w:rPr>
                    </m:ctrlPr>
                  </m:sSubPr>
                  <m:e>
                    <m:r>
                      <w:rPr>
                        <w:rFonts w:ascii="Cambria Math" w:hAnsi="Cambria Math"/>
                        <w:sz w:val="14"/>
                        <w:szCs w:val="18"/>
                      </w:rPr>
                      <m:t>r</m:t>
                    </m:r>
                  </m:e>
                  <m:sub>
                    <m:r>
                      <w:rPr>
                        <w:rFonts w:ascii="Cambria Math" w:hAnsi="Cambria Math"/>
                        <w:sz w:val="14"/>
                        <w:szCs w:val="18"/>
                      </w:rPr>
                      <m:t>18</m:t>
                    </m:r>
                  </m:sub>
                </m:sSub>
                <m:r>
                  <w:rPr>
                    <w:rFonts w:ascii="Cambria Math" w:hAnsi="Cambria Math"/>
                    <w:sz w:val="14"/>
                    <w:szCs w:val="18"/>
                  </w:rPr>
                  <m:t>=</m:t>
                </m:r>
                <m:sSub>
                  <m:sSubPr>
                    <m:ctrlPr>
                      <w:rPr>
                        <w:rFonts w:ascii="Cambria Math" w:hAnsi="Cambria Math"/>
                        <w:i/>
                        <w:sz w:val="14"/>
                        <w:szCs w:val="18"/>
                      </w:rPr>
                    </m:ctrlPr>
                  </m:sSubPr>
                  <m:e>
                    <m:r>
                      <w:rPr>
                        <w:rFonts w:ascii="Cambria Math" w:hAnsi="Cambria Math"/>
                        <w:sz w:val="14"/>
                        <w:szCs w:val="18"/>
                      </w:rPr>
                      <m:t>k</m:t>
                    </m:r>
                  </m:e>
                  <m:sub>
                    <m:r>
                      <w:rPr>
                        <w:rFonts w:ascii="Cambria Math" w:hAnsi="Cambria Math"/>
                        <w:sz w:val="14"/>
                        <w:szCs w:val="18"/>
                      </w:rPr>
                      <m:t>18</m:t>
                    </m:r>
                  </m:sub>
                </m:sSub>
                <m:r>
                  <w:rPr>
                    <w:rFonts w:ascii="Cambria Math" w:hAnsi="Cambria Math"/>
                    <w:sz w:val="14"/>
                    <w:szCs w:val="18"/>
                  </w:rPr>
                  <m:t>[</m:t>
                </m:r>
                <m:sSub>
                  <m:sSubPr>
                    <m:ctrlPr>
                      <w:rPr>
                        <w:rFonts w:ascii="Cambria Math" w:hAnsi="Cambria Math"/>
                        <w:i/>
                        <w:sz w:val="14"/>
                        <w:szCs w:val="18"/>
                      </w:rPr>
                    </m:ctrlPr>
                  </m:sSubPr>
                  <m:e>
                    <m:r>
                      <w:rPr>
                        <w:rFonts w:ascii="Cambria Math" w:hAnsi="Cambria Math"/>
                        <w:sz w:val="14"/>
                        <w:szCs w:val="18"/>
                      </w:rPr>
                      <m:t>C</m:t>
                    </m:r>
                  </m:e>
                  <m:sub>
                    <m:r>
                      <w:rPr>
                        <w:rFonts w:ascii="Cambria Math" w:hAnsi="Cambria Math"/>
                        <w:sz w:val="14"/>
                        <w:szCs w:val="18"/>
                      </w:rPr>
                      <m:t>6</m:t>
                    </m:r>
                  </m:sub>
                </m:sSub>
                <m:sSub>
                  <m:sSubPr>
                    <m:ctrlPr>
                      <w:rPr>
                        <w:rFonts w:ascii="Cambria Math" w:hAnsi="Cambria Math"/>
                        <w:i/>
                        <w:sz w:val="14"/>
                        <w:szCs w:val="18"/>
                      </w:rPr>
                    </m:ctrlPr>
                  </m:sSubPr>
                  <m:e>
                    <m:r>
                      <w:rPr>
                        <w:rFonts w:ascii="Cambria Math" w:hAnsi="Cambria Math"/>
                        <w:sz w:val="14"/>
                        <w:szCs w:val="18"/>
                      </w:rPr>
                      <m:t>H</m:t>
                    </m:r>
                  </m:e>
                  <m:sub>
                    <m:r>
                      <w:rPr>
                        <w:rFonts w:ascii="Cambria Math" w:hAnsi="Cambria Math"/>
                        <w:sz w:val="14"/>
                        <w:szCs w:val="18"/>
                      </w:rPr>
                      <m:t>6</m:t>
                    </m:r>
                  </m:sub>
                </m:sSub>
                <m:r>
                  <w:rPr>
                    <w:rFonts w:ascii="Cambria Math" w:hAnsi="Cambria Math"/>
                    <w:sz w:val="14"/>
                    <w:szCs w:val="18"/>
                  </w:rPr>
                  <m:t>O]</m:t>
                </m:r>
              </m:oMath>
            </m:oMathPara>
          </w:p>
        </w:tc>
        <w:tc>
          <w:tcPr>
            <w:tcW w:w="2404" w:type="dxa"/>
            <w:vAlign w:val="center"/>
          </w:tcPr>
          <w:p w:rsidR="00DC1F79" w:rsidRDefault="00DC1F79" w:rsidP="003E7D46">
            <w:pPr>
              <w:jc w:val="center"/>
              <w:cnfStyle w:val="000000000000" w:firstRow="0" w:lastRow="0" w:firstColumn="0" w:lastColumn="0" w:oddVBand="0" w:evenVBand="0" w:oddHBand="0" w:evenHBand="0" w:firstRowFirstColumn="0" w:firstRowLastColumn="0" w:lastRowFirstColumn="0" w:lastRowLastColumn="0"/>
            </w:pPr>
            <m:oMathPara>
              <m:oMath>
                <m:sSub>
                  <m:sSubPr>
                    <m:ctrlPr>
                      <w:rPr>
                        <w:rFonts w:ascii="Cambria Math" w:hAnsi="Cambria Math"/>
                        <w:i/>
                        <w:sz w:val="14"/>
                        <w:szCs w:val="18"/>
                      </w:rPr>
                    </m:ctrlPr>
                  </m:sSubPr>
                  <m:e>
                    <m:r>
                      <w:rPr>
                        <w:rFonts w:ascii="Cambria Math" w:hAnsi="Cambria Math"/>
                        <w:sz w:val="14"/>
                        <w:szCs w:val="18"/>
                      </w:rPr>
                      <m:t>k</m:t>
                    </m:r>
                  </m:e>
                  <m:sub>
                    <m:r>
                      <w:rPr>
                        <w:rFonts w:ascii="Cambria Math" w:hAnsi="Cambria Math"/>
                        <w:sz w:val="14"/>
                        <w:szCs w:val="18"/>
                      </w:rPr>
                      <m:t>18</m:t>
                    </m:r>
                  </m:sub>
                </m:sSub>
                <m:r>
                  <w:rPr>
                    <w:rFonts w:ascii="Cambria Math" w:hAnsi="Cambria Math"/>
                    <w:sz w:val="14"/>
                    <w:szCs w:val="18"/>
                  </w:rPr>
                  <m:t>=2.34∙</m:t>
                </m:r>
                <m:sSup>
                  <m:sSupPr>
                    <m:ctrlPr>
                      <w:rPr>
                        <w:rFonts w:ascii="Cambria Math" w:hAnsi="Cambria Math"/>
                        <w:i/>
                        <w:sz w:val="14"/>
                        <w:szCs w:val="18"/>
                      </w:rPr>
                    </m:ctrlPr>
                  </m:sSupPr>
                  <m:e>
                    <m:r>
                      <w:rPr>
                        <w:rFonts w:ascii="Cambria Math" w:hAnsi="Cambria Math"/>
                        <w:sz w:val="14"/>
                        <w:szCs w:val="18"/>
                      </w:rPr>
                      <m:t>10</m:t>
                    </m:r>
                  </m:e>
                  <m:sup>
                    <m:r>
                      <w:rPr>
                        <w:rFonts w:ascii="Cambria Math" w:hAnsi="Cambria Math"/>
                        <w:sz w:val="14"/>
                        <w:szCs w:val="18"/>
                      </w:rPr>
                      <m:t>8</m:t>
                    </m:r>
                  </m:sup>
                </m:sSup>
                <m:r>
                  <w:rPr>
                    <w:rFonts w:ascii="Cambria Math" w:hAnsi="Cambria Math"/>
                    <w:sz w:val="14"/>
                    <w:szCs w:val="18"/>
                  </w:rPr>
                  <m:t>∙</m:t>
                </m:r>
                <m:func>
                  <m:funcPr>
                    <m:ctrlPr>
                      <w:rPr>
                        <w:rFonts w:ascii="Cambria Math" w:hAnsi="Cambria Math"/>
                        <w:i/>
                        <w:sz w:val="14"/>
                        <w:szCs w:val="18"/>
                      </w:rPr>
                    </m:ctrlPr>
                  </m:funcPr>
                  <m:fName>
                    <m:r>
                      <m:rPr>
                        <m:sty m:val="p"/>
                      </m:rPr>
                      <w:rPr>
                        <w:rFonts w:ascii="Cambria Math" w:hAnsi="Cambria Math"/>
                        <w:sz w:val="14"/>
                        <w:szCs w:val="18"/>
                      </w:rPr>
                      <m:t>exp</m:t>
                    </m:r>
                  </m:fName>
                  <m:e>
                    <m:d>
                      <m:dPr>
                        <m:ctrlPr>
                          <w:rPr>
                            <w:rFonts w:ascii="Cambria Math" w:hAnsi="Cambria Math"/>
                            <w:i/>
                            <w:sz w:val="14"/>
                            <w:szCs w:val="18"/>
                          </w:rPr>
                        </m:ctrlPr>
                      </m:dPr>
                      <m:e>
                        <m:f>
                          <m:fPr>
                            <m:ctrlPr>
                              <w:rPr>
                                <w:rFonts w:ascii="Cambria Math" w:hAnsi="Cambria Math"/>
                                <w:i/>
                                <w:sz w:val="14"/>
                                <w:szCs w:val="18"/>
                              </w:rPr>
                            </m:ctrlPr>
                          </m:fPr>
                          <m:num>
                            <m:r>
                              <w:rPr>
                                <w:rFonts w:ascii="Cambria Math" w:hAnsi="Cambria Math"/>
                                <w:sz w:val="14"/>
                                <w:szCs w:val="18"/>
                              </w:rPr>
                              <m:t>-1∙</m:t>
                            </m:r>
                            <m:sSup>
                              <m:sSupPr>
                                <m:ctrlPr>
                                  <w:rPr>
                                    <w:rFonts w:ascii="Cambria Math" w:hAnsi="Cambria Math"/>
                                    <w:i/>
                                    <w:sz w:val="14"/>
                                    <w:szCs w:val="18"/>
                                  </w:rPr>
                                </m:ctrlPr>
                              </m:sSupPr>
                              <m:e>
                                <m:r>
                                  <w:rPr>
                                    <w:rFonts w:ascii="Cambria Math" w:hAnsi="Cambria Math"/>
                                    <w:sz w:val="14"/>
                                    <w:szCs w:val="18"/>
                                  </w:rPr>
                                  <m:t>10</m:t>
                                </m:r>
                              </m:e>
                              <m:sup>
                                <m:r>
                                  <w:rPr>
                                    <w:rFonts w:ascii="Cambria Math" w:hAnsi="Cambria Math"/>
                                    <w:sz w:val="14"/>
                                    <w:szCs w:val="18"/>
                                  </w:rPr>
                                  <m:t>5</m:t>
                                </m:r>
                              </m:sup>
                            </m:sSup>
                          </m:num>
                          <m:den>
                            <m:r>
                              <w:rPr>
                                <w:rFonts w:ascii="Cambria Math" w:hAnsi="Cambria Math"/>
                                <w:sz w:val="14"/>
                                <w:szCs w:val="18"/>
                              </w:rPr>
                              <m:t>RT</m:t>
                            </m:r>
                          </m:den>
                        </m:f>
                      </m:e>
                    </m:d>
                  </m:e>
                </m:func>
              </m:oMath>
            </m:oMathPara>
          </w:p>
        </w:tc>
        <w:tc>
          <w:tcPr>
            <w:tcW w:w="1439" w:type="dxa"/>
            <w:vAlign w:val="center"/>
          </w:tcPr>
          <w:p w:rsidR="00DC1F79" w:rsidRDefault="00DC1F79" w:rsidP="003E7D46">
            <w:pPr>
              <w:ind w:firstLine="0"/>
              <w:jc w:val="center"/>
              <w:cnfStyle w:val="000000000000" w:firstRow="0" w:lastRow="0" w:firstColumn="0" w:lastColumn="0" w:oddVBand="0" w:evenVBand="0" w:oddHBand="0" w:evenHBand="0" w:firstRowFirstColumn="0" w:firstRowLastColumn="0" w:lastRowFirstColumn="0" w:lastRowLastColumn="0"/>
              <w:rPr>
                <w:rFonts w:eastAsia="Calibri" w:cs="Calibri"/>
                <w:sz w:val="14"/>
                <w:szCs w:val="18"/>
              </w:rPr>
            </w:pPr>
            <w:r>
              <w:rPr>
                <w:rFonts w:ascii="Calibri" w:eastAsia="Times New Roman" w:hAnsi="Calibri" w:cs="Times New Roman"/>
                <w:sz w:val="14"/>
                <w:szCs w:val="18"/>
              </w:rPr>
              <w:fldChar w:fldCharType="begin"/>
            </w:r>
            <w:r>
              <w:rPr>
                <w:rFonts w:ascii="Calibri" w:eastAsia="Times New Roman" w:hAnsi="Calibri" w:cs="Times New Roman"/>
                <w:sz w:val="14"/>
                <w:szCs w:val="18"/>
              </w:rPr>
              <w:instrText xml:space="preserve"> ADDIN ZOTERO_ITEM CSL_CITATION {"citationID":"ACKb4LCs","properties":{"formattedCitation":"[6]","plainCitation":"[6]","noteIndex":0},"citationItems":[{"id":401,"uris":["http://zotero.org/users/10200830/items/X3HCF8J3"],"itemData":{"id":401,"type":"article-journal","abstract":"Tar in biomass product gas is a major problem because it reduces the reliability of the equipment and enhances pollutant emission. Partial oxidation is effective for reducing tar inside gasiﬁers. In order to predict tar reduction with partial oxidation technology, knowledge of the fate of tar during partial oxidation process is paramount.","container-title":"Fuel Processing Technology","DOI":"10.1016/j.fuproc.2011.03.013","ISSN":"03783820","issue":"8","journalAbbreviation":"Fuel Processing Technology","language":"en","page":"1513-1524","source":"DOI.org (Crossref)","title":"Experimental and numerical investigation of tar destruction under partial oxidation environment","volume":"92","author":[{"family":"Su","given":"Yi"},{"family":"Luo","given":"Yonghao"},{"family":"Chen","given":"Yi"},{"family":"Wu","given":"Wenguang"},{"family":"Zhang","given":"Yunliang"}],"issued":{"date-parts":[["2011",8]]}}}],"schema":"https://github.com/citation-style-language/schema/raw/master/csl-citation.json"} </w:instrText>
            </w:r>
            <w:r>
              <w:rPr>
                <w:rFonts w:ascii="Calibri" w:eastAsia="Times New Roman" w:hAnsi="Calibri" w:cs="Times New Roman"/>
                <w:sz w:val="14"/>
                <w:szCs w:val="18"/>
              </w:rPr>
              <w:fldChar w:fldCharType="separate"/>
            </w:r>
            <w:r w:rsidRPr="00DC1F79">
              <w:rPr>
                <w:rFonts w:ascii="Calibri" w:hAnsi="Calibri" w:cs="Calibri"/>
                <w:sz w:val="14"/>
              </w:rPr>
              <w:t>[6]</w:t>
            </w:r>
            <w:r>
              <w:rPr>
                <w:rFonts w:ascii="Calibri" w:eastAsia="Times New Roman" w:hAnsi="Calibri" w:cs="Times New Roman"/>
                <w:sz w:val="14"/>
                <w:szCs w:val="18"/>
              </w:rPr>
              <w:fldChar w:fldCharType="end"/>
            </w:r>
          </w:p>
        </w:tc>
      </w:tr>
      <w:tr w:rsidR="00DC1F79" w:rsidRPr="006E203F" w:rsidTr="003E7D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5" w:type="dxa"/>
            <w:vAlign w:val="center"/>
          </w:tcPr>
          <w:p w:rsidR="00DC1F79" w:rsidRPr="006E203F" w:rsidRDefault="00DC1F79" w:rsidP="003E7D46">
            <w:pPr>
              <w:jc w:val="center"/>
              <w:rPr>
                <w:sz w:val="18"/>
                <w:szCs w:val="18"/>
              </w:rPr>
            </w:pPr>
            <w:r>
              <w:rPr>
                <w:sz w:val="18"/>
                <w:szCs w:val="18"/>
              </w:rPr>
              <w:lastRenderedPageBreak/>
              <w:t>19</w:t>
            </w:r>
          </w:p>
        </w:tc>
        <w:tc>
          <w:tcPr>
            <w:tcW w:w="2002" w:type="dxa"/>
            <w:vAlign w:val="center"/>
          </w:tcPr>
          <w:p w:rsidR="00DC1F79" w:rsidRPr="006E203F" w:rsidRDefault="00DC1F79" w:rsidP="003E7D46">
            <w:pPr>
              <w:jc w:val="center"/>
              <w:cnfStyle w:val="000000100000" w:firstRow="0" w:lastRow="0" w:firstColumn="0" w:lastColumn="0" w:oddVBand="0" w:evenVBand="0" w:oddHBand="1" w:evenHBand="0" w:firstRowFirstColumn="0" w:firstRowLastColumn="0" w:lastRowFirstColumn="0" w:lastRowLastColumn="0"/>
              <w:rPr>
                <w:sz w:val="18"/>
                <w:szCs w:val="18"/>
              </w:rPr>
            </w:pPr>
            <m:oMathPara>
              <m:oMath>
                <m:r>
                  <w:rPr>
                    <w:rFonts w:ascii="Cambria Math" w:eastAsiaTheme="minorEastAsia" w:hAnsi="Cambria Math"/>
                    <w:sz w:val="14"/>
                    <w:szCs w:val="18"/>
                  </w:rPr>
                  <m:t>2C</m:t>
                </m:r>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4</m:t>
                    </m:r>
                  </m:sub>
                </m:sSub>
                <m:r>
                  <w:rPr>
                    <w:rFonts w:ascii="Cambria Math" w:eastAsiaTheme="minorEastAsia" w:hAnsi="Cambria Math"/>
                    <w:sz w:val="14"/>
                    <w:szCs w:val="18"/>
                  </w:rPr>
                  <m:t>→</m:t>
                </m:r>
                <m:sSub>
                  <m:sSubPr>
                    <m:ctrlPr>
                      <w:rPr>
                        <w:rFonts w:ascii="Cambria Math" w:eastAsiaTheme="minorEastAsia" w:hAnsi="Cambria Math"/>
                        <w:i/>
                        <w:sz w:val="14"/>
                        <w:szCs w:val="18"/>
                      </w:rPr>
                    </m:ctrlPr>
                  </m:sSubPr>
                  <m:e>
                    <m:r>
                      <w:rPr>
                        <w:rFonts w:ascii="Cambria Math" w:eastAsiaTheme="minorEastAsia" w:hAnsi="Cambria Math"/>
                        <w:sz w:val="14"/>
                        <w:szCs w:val="18"/>
                      </w:rPr>
                      <m:t>C</m:t>
                    </m:r>
                  </m:e>
                  <m:sub>
                    <m:r>
                      <w:rPr>
                        <w:rFonts w:ascii="Cambria Math" w:eastAsiaTheme="minorEastAsia" w:hAnsi="Cambria Math"/>
                        <w:sz w:val="14"/>
                        <w:szCs w:val="18"/>
                      </w:rPr>
                      <m:t>2</m:t>
                    </m:r>
                  </m:sub>
                </m:sSub>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2</m:t>
                    </m:r>
                  </m:sub>
                </m:sSub>
                <m:r>
                  <w:rPr>
                    <w:rFonts w:ascii="Cambria Math" w:eastAsiaTheme="minorEastAsia" w:hAnsi="Cambria Math"/>
                    <w:sz w:val="14"/>
                    <w:szCs w:val="18"/>
                  </w:rPr>
                  <m:t>+3</m:t>
                </m:r>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2</m:t>
                    </m:r>
                  </m:sub>
                </m:sSub>
              </m:oMath>
            </m:oMathPara>
          </w:p>
        </w:tc>
        <w:tc>
          <w:tcPr>
            <w:tcW w:w="2205" w:type="dxa"/>
            <w:vAlign w:val="center"/>
          </w:tcPr>
          <w:p w:rsidR="00DC1F79" w:rsidRDefault="00DC1F79" w:rsidP="003E7D46">
            <w:pPr>
              <w:jc w:val="center"/>
              <w:cnfStyle w:val="000000100000" w:firstRow="0" w:lastRow="0" w:firstColumn="0" w:lastColumn="0" w:oddVBand="0" w:evenVBand="0" w:oddHBand="1" w:evenHBand="0" w:firstRowFirstColumn="0" w:firstRowLastColumn="0" w:lastRowFirstColumn="0" w:lastRowLastColumn="0"/>
            </w:pPr>
            <m:oMathPara>
              <m:oMath>
                <m:sSub>
                  <m:sSubPr>
                    <m:ctrlPr>
                      <w:rPr>
                        <w:rFonts w:ascii="Cambria Math" w:hAnsi="Cambria Math"/>
                        <w:i/>
                        <w:sz w:val="14"/>
                        <w:szCs w:val="18"/>
                      </w:rPr>
                    </m:ctrlPr>
                  </m:sSubPr>
                  <m:e>
                    <m:r>
                      <w:rPr>
                        <w:rFonts w:ascii="Cambria Math" w:hAnsi="Cambria Math"/>
                        <w:sz w:val="14"/>
                        <w:szCs w:val="18"/>
                      </w:rPr>
                      <m:t>r</m:t>
                    </m:r>
                  </m:e>
                  <m:sub>
                    <m:r>
                      <w:rPr>
                        <w:rFonts w:ascii="Cambria Math" w:hAnsi="Cambria Math"/>
                        <w:sz w:val="14"/>
                        <w:szCs w:val="18"/>
                      </w:rPr>
                      <m:t>19</m:t>
                    </m:r>
                  </m:sub>
                </m:sSub>
                <m:r>
                  <w:rPr>
                    <w:rFonts w:ascii="Cambria Math" w:hAnsi="Cambria Math"/>
                    <w:sz w:val="14"/>
                    <w:szCs w:val="18"/>
                  </w:rPr>
                  <m:t>=</m:t>
                </m:r>
                <m:sSub>
                  <m:sSubPr>
                    <m:ctrlPr>
                      <w:rPr>
                        <w:rFonts w:ascii="Cambria Math" w:hAnsi="Cambria Math"/>
                        <w:i/>
                        <w:sz w:val="14"/>
                        <w:szCs w:val="18"/>
                      </w:rPr>
                    </m:ctrlPr>
                  </m:sSubPr>
                  <m:e>
                    <m:r>
                      <w:rPr>
                        <w:rFonts w:ascii="Cambria Math" w:hAnsi="Cambria Math"/>
                        <w:sz w:val="14"/>
                        <w:szCs w:val="18"/>
                      </w:rPr>
                      <m:t>k</m:t>
                    </m:r>
                  </m:e>
                  <m:sub>
                    <m:r>
                      <w:rPr>
                        <w:rFonts w:ascii="Cambria Math" w:hAnsi="Cambria Math"/>
                        <w:sz w:val="14"/>
                        <w:szCs w:val="18"/>
                      </w:rPr>
                      <m:t>19</m:t>
                    </m:r>
                  </m:sub>
                </m:sSub>
                <m:d>
                  <m:dPr>
                    <m:begChr m:val="["/>
                    <m:endChr m:val="]"/>
                    <m:ctrlPr>
                      <w:rPr>
                        <w:rFonts w:ascii="Cambria Math" w:hAnsi="Cambria Math"/>
                        <w:i/>
                        <w:sz w:val="14"/>
                        <w:szCs w:val="18"/>
                      </w:rPr>
                    </m:ctrlPr>
                  </m:dPr>
                  <m:e>
                    <m:r>
                      <w:rPr>
                        <w:rFonts w:ascii="Cambria Math" w:hAnsi="Cambria Math"/>
                        <w:sz w:val="14"/>
                        <w:szCs w:val="18"/>
                      </w:rPr>
                      <m:t>C</m:t>
                    </m:r>
                    <m:sSub>
                      <m:sSubPr>
                        <m:ctrlPr>
                          <w:rPr>
                            <w:rFonts w:ascii="Cambria Math" w:hAnsi="Cambria Math"/>
                            <w:i/>
                            <w:sz w:val="14"/>
                            <w:szCs w:val="18"/>
                          </w:rPr>
                        </m:ctrlPr>
                      </m:sSubPr>
                      <m:e>
                        <m:r>
                          <w:rPr>
                            <w:rFonts w:ascii="Cambria Math" w:hAnsi="Cambria Math"/>
                            <w:sz w:val="14"/>
                            <w:szCs w:val="18"/>
                          </w:rPr>
                          <m:t>H</m:t>
                        </m:r>
                      </m:e>
                      <m:sub>
                        <m:r>
                          <w:rPr>
                            <w:rFonts w:ascii="Cambria Math" w:hAnsi="Cambria Math"/>
                            <w:sz w:val="14"/>
                            <w:szCs w:val="18"/>
                          </w:rPr>
                          <m:t>4</m:t>
                        </m:r>
                      </m:sub>
                    </m:sSub>
                  </m:e>
                </m:d>
              </m:oMath>
            </m:oMathPara>
          </w:p>
        </w:tc>
        <w:tc>
          <w:tcPr>
            <w:tcW w:w="2404" w:type="dxa"/>
            <w:vAlign w:val="center"/>
          </w:tcPr>
          <w:p w:rsidR="00DC1F79" w:rsidRDefault="00DC1F79" w:rsidP="003E7D46">
            <w:pPr>
              <w:jc w:val="center"/>
              <w:cnfStyle w:val="000000100000" w:firstRow="0" w:lastRow="0" w:firstColumn="0" w:lastColumn="0" w:oddVBand="0" w:evenVBand="0" w:oddHBand="1" w:evenHBand="0" w:firstRowFirstColumn="0" w:firstRowLastColumn="0" w:lastRowFirstColumn="0" w:lastRowLastColumn="0"/>
            </w:pPr>
            <m:oMathPara>
              <m:oMath>
                <m:sSub>
                  <m:sSubPr>
                    <m:ctrlPr>
                      <w:rPr>
                        <w:rFonts w:ascii="Cambria Math" w:hAnsi="Cambria Math"/>
                        <w:i/>
                        <w:sz w:val="14"/>
                        <w:szCs w:val="18"/>
                      </w:rPr>
                    </m:ctrlPr>
                  </m:sSubPr>
                  <m:e>
                    <m:r>
                      <w:rPr>
                        <w:rFonts w:ascii="Cambria Math" w:hAnsi="Cambria Math"/>
                        <w:sz w:val="14"/>
                        <w:szCs w:val="18"/>
                      </w:rPr>
                      <m:t>k</m:t>
                    </m:r>
                  </m:e>
                  <m:sub>
                    <m:r>
                      <w:rPr>
                        <w:rFonts w:ascii="Cambria Math" w:hAnsi="Cambria Math"/>
                        <w:sz w:val="14"/>
                        <w:szCs w:val="18"/>
                      </w:rPr>
                      <m:t>19</m:t>
                    </m:r>
                  </m:sub>
                </m:sSub>
                <m:r>
                  <w:rPr>
                    <w:rFonts w:ascii="Cambria Math" w:hAnsi="Cambria Math"/>
                    <w:sz w:val="14"/>
                    <w:szCs w:val="18"/>
                  </w:rPr>
                  <m:t>=3.65∙</m:t>
                </m:r>
                <m:sSup>
                  <m:sSupPr>
                    <m:ctrlPr>
                      <w:rPr>
                        <w:rFonts w:ascii="Cambria Math" w:hAnsi="Cambria Math"/>
                        <w:i/>
                        <w:sz w:val="14"/>
                        <w:szCs w:val="18"/>
                      </w:rPr>
                    </m:ctrlPr>
                  </m:sSupPr>
                  <m:e>
                    <m:r>
                      <w:rPr>
                        <w:rFonts w:ascii="Cambria Math" w:hAnsi="Cambria Math"/>
                        <w:sz w:val="14"/>
                        <w:szCs w:val="18"/>
                      </w:rPr>
                      <m:t>10</m:t>
                    </m:r>
                  </m:e>
                  <m:sup>
                    <m:r>
                      <w:rPr>
                        <w:rFonts w:ascii="Cambria Math" w:hAnsi="Cambria Math"/>
                        <w:sz w:val="14"/>
                        <w:szCs w:val="18"/>
                      </w:rPr>
                      <m:t>11</m:t>
                    </m:r>
                  </m:sup>
                </m:sSup>
                <m:r>
                  <w:rPr>
                    <w:rFonts w:ascii="Cambria Math" w:hAnsi="Cambria Math"/>
                    <w:sz w:val="14"/>
                    <w:szCs w:val="18"/>
                  </w:rPr>
                  <m:t>∙</m:t>
                </m:r>
                <m:func>
                  <m:funcPr>
                    <m:ctrlPr>
                      <w:rPr>
                        <w:rFonts w:ascii="Cambria Math" w:hAnsi="Cambria Math"/>
                        <w:i/>
                        <w:sz w:val="14"/>
                        <w:szCs w:val="18"/>
                      </w:rPr>
                    </m:ctrlPr>
                  </m:funcPr>
                  <m:fName>
                    <m:r>
                      <m:rPr>
                        <m:sty m:val="p"/>
                      </m:rPr>
                      <w:rPr>
                        <w:rFonts w:ascii="Cambria Math" w:hAnsi="Cambria Math"/>
                        <w:sz w:val="14"/>
                        <w:szCs w:val="18"/>
                      </w:rPr>
                      <m:t>exp</m:t>
                    </m:r>
                  </m:fName>
                  <m:e>
                    <m:d>
                      <m:dPr>
                        <m:ctrlPr>
                          <w:rPr>
                            <w:rFonts w:ascii="Cambria Math" w:hAnsi="Cambria Math"/>
                            <w:i/>
                            <w:sz w:val="14"/>
                            <w:szCs w:val="18"/>
                          </w:rPr>
                        </m:ctrlPr>
                      </m:dPr>
                      <m:e>
                        <m:f>
                          <m:fPr>
                            <m:ctrlPr>
                              <w:rPr>
                                <w:rFonts w:ascii="Cambria Math" w:hAnsi="Cambria Math"/>
                                <w:i/>
                                <w:sz w:val="14"/>
                                <w:szCs w:val="18"/>
                              </w:rPr>
                            </m:ctrlPr>
                          </m:fPr>
                          <m:num>
                            <m:r>
                              <w:rPr>
                                <w:rFonts w:ascii="Cambria Math" w:hAnsi="Cambria Math"/>
                                <w:sz w:val="14"/>
                                <w:szCs w:val="18"/>
                              </w:rPr>
                              <m:t>-3.32∙</m:t>
                            </m:r>
                            <m:sSup>
                              <m:sSupPr>
                                <m:ctrlPr>
                                  <w:rPr>
                                    <w:rFonts w:ascii="Cambria Math" w:hAnsi="Cambria Math"/>
                                    <w:i/>
                                    <w:sz w:val="14"/>
                                    <w:szCs w:val="18"/>
                                  </w:rPr>
                                </m:ctrlPr>
                              </m:sSupPr>
                              <m:e>
                                <m:r>
                                  <w:rPr>
                                    <w:rFonts w:ascii="Cambria Math" w:hAnsi="Cambria Math"/>
                                    <w:sz w:val="14"/>
                                    <w:szCs w:val="18"/>
                                  </w:rPr>
                                  <m:t>10</m:t>
                                </m:r>
                              </m:e>
                              <m:sup>
                                <m:r>
                                  <w:rPr>
                                    <w:rFonts w:ascii="Cambria Math" w:hAnsi="Cambria Math"/>
                                    <w:sz w:val="14"/>
                                    <w:szCs w:val="18"/>
                                  </w:rPr>
                                  <m:t>5</m:t>
                                </m:r>
                              </m:sup>
                            </m:sSup>
                          </m:num>
                          <m:den>
                            <m:r>
                              <w:rPr>
                                <w:rFonts w:ascii="Cambria Math" w:hAnsi="Cambria Math"/>
                                <w:sz w:val="14"/>
                                <w:szCs w:val="18"/>
                              </w:rPr>
                              <m:t>RT</m:t>
                            </m:r>
                          </m:den>
                        </m:f>
                      </m:e>
                    </m:d>
                  </m:e>
                </m:func>
              </m:oMath>
            </m:oMathPara>
          </w:p>
        </w:tc>
        <w:tc>
          <w:tcPr>
            <w:tcW w:w="1439" w:type="dxa"/>
            <w:vAlign w:val="center"/>
          </w:tcPr>
          <w:p w:rsidR="00DC1F79" w:rsidRDefault="00DC1F79" w:rsidP="003E7D46">
            <w:pPr>
              <w:ind w:firstLine="0"/>
              <w:jc w:val="center"/>
              <w:cnfStyle w:val="000000100000" w:firstRow="0" w:lastRow="0" w:firstColumn="0" w:lastColumn="0" w:oddVBand="0" w:evenVBand="0" w:oddHBand="1" w:evenHBand="0" w:firstRowFirstColumn="0" w:firstRowLastColumn="0" w:lastRowFirstColumn="0" w:lastRowLastColumn="0"/>
              <w:rPr>
                <w:rFonts w:eastAsia="Calibri" w:cs="Calibri"/>
                <w:sz w:val="14"/>
                <w:szCs w:val="18"/>
              </w:rPr>
            </w:pPr>
            <w:r>
              <w:rPr>
                <w:rFonts w:eastAsia="Calibri" w:cs="Calibri"/>
                <w:sz w:val="14"/>
                <w:szCs w:val="18"/>
              </w:rPr>
              <w:fldChar w:fldCharType="begin"/>
            </w:r>
            <w:r>
              <w:rPr>
                <w:rFonts w:eastAsia="Calibri" w:cs="Calibri"/>
                <w:sz w:val="14"/>
                <w:szCs w:val="18"/>
              </w:rPr>
              <w:instrText xml:space="preserve"> ADDIN ZOTERO_ITEM CSL_CITATION {"citationID":"x3rts4ll","properties":{"formattedCitation":"[7]","plainCitation":"[7]","noteIndex":0},"citationItems":[{"id":403,"uris":["http://zotero.org/users/10200830/items/W3MUEUVQ"],"itemData":{"id":403,"type":"article-journal","container-title":"Industrial &amp; Engineering Chemistry Process Design and Development","DOI":"10.1021/i260003a001","ISSN":"0196-4305, 1541-5716","issue":"3","journalAbbreviation":"Ind. Eng. Chem. Proc. Des. Dev.","language":"en","page":"161-165","source":"DOI.org (Crossref)","title":"An Analytical Approach to Plasma Torch Chemistry","volume":"1","author":[{"family":"Anderson","given":"J. E."},{"family":"Case","given":"L. K."}],"issued":{"date-parts":[["1962",7]]}}}],"schema":"https://github.com/citation-style-language/schema/raw/master/csl-citation.json"} </w:instrText>
            </w:r>
            <w:r>
              <w:rPr>
                <w:rFonts w:eastAsia="Calibri" w:cs="Calibri"/>
                <w:sz w:val="14"/>
                <w:szCs w:val="18"/>
              </w:rPr>
              <w:fldChar w:fldCharType="separate"/>
            </w:r>
            <w:r w:rsidRPr="00DC1F79">
              <w:rPr>
                <w:rFonts w:cs="Times New Roman"/>
                <w:sz w:val="14"/>
              </w:rPr>
              <w:t>[7]</w:t>
            </w:r>
            <w:r>
              <w:rPr>
                <w:rFonts w:eastAsia="Calibri" w:cs="Calibri"/>
                <w:sz w:val="14"/>
                <w:szCs w:val="18"/>
              </w:rPr>
              <w:fldChar w:fldCharType="end"/>
            </w:r>
          </w:p>
        </w:tc>
      </w:tr>
      <w:tr w:rsidR="00DC1F79" w:rsidRPr="006E203F" w:rsidTr="003E7D46">
        <w:trPr>
          <w:jc w:val="center"/>
        </w:trPr>
        <w:tc>
          <w:tcPr>
            <w:cnfStyle w:val="001000000000" w:firstRow="0" w:lastRow="0" w:firstColumn="1" w:lastColumn="0" w:oddVBand="0" w:evenVBand="0" w:oddHBand="0" w:evenHBand="0" w:firstRowFirstColumn="0" w:firstRowLastColumn="0" w:lastRowFirstColumn="0" w:lastRowLastColumn="0"/>
            <w:tcW w:w="755" w:type="dxa"/>
            <w:vAlign w:val="center"/>
          </w:tcPr>
          <w:p w:rsidR="00DC1F79" w:rsidRPr="006E203F" w:rsidRDefault="00DC1F79" w:rsidP="003E7D46">
            <w:pPr>
              <w:jc w:val="center"/>
              <w:rPr>
                <w:sz w:val="18"/>
                <w:szCs w:val="18"/>
              </w:rPr>
            </w:pPr>
            <w:r>
              <w:rPr>
                <w:sz w:val="18"/>
                <w:szCs w:val="18"/>
              </w:rPr>
              <w:t>20</w:t>
            </w:r>
          </w:p>
        </w:tc>
        <w:tc>
          <w:tcPr>
            <w:tcW w:w="2002" w:type="dxa"/>
            <w:vAlign w:val="center"/>
          </w:tcPr>
          <w:p w:rsidR="00DC1F79" w:rsidRPr="006E203F" w:rsidRDefault="00DC1F79" w:rsidP="003E7D46">
            <w:pPr>
              <w:jc w:val="center"/>
              <w:cnfStyle w:val="000000000000" w:firstRow="0" w:lastRow="0" w:firstColumn="0" w:lastColumn="0" w:oddVBand="0" w:evenVBand="0" w:oddHBand="0" w:evenHBand="0" w:firstRowFirstColumn="0" w:firstRowLastColumn="0" w:lastRowFirstColumn="0" w:lastRowLastColumn="0"/>
              <w:rPr>
                <w:sz w:val="18"/>
                <w:szCs w:val="18"/>
              </w:rPr>
            </w:pPr>
            <m:oMathPara>
              <m:oMath>
                <m:r>
                  <w:rPr>
                    <w:rFonts w:ascii="Cambria Math" w:eastAsiaTheme="minorEastAsia" w:hAnsi="Cambria Math"/>
                    <w:sz w:val="14"/>
                    <w:szCs w:val="18"/>
                  </w:rPr>
                  <m:t>C</m:t>
                </m:r>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4</m:t>
                    </m:r>
                  </m:sub>
                </m:sSub>
                <m:r>
                  <w:rPr>
                    <w:rFonts w:ascii="Cambria Math" w:eastAsiaTheme="minorEastAsia" w:hAnsi="Cambria Math"/>
                    <w:sz w:val="14"/>
                    <w:szCs w:val="18"/>
                  </w:rPr>
                  <m:t>→</m:t>
                </m:r>
                <m:sSub>
                  <m:sSubPr>
                    <m:ctrlPr>
                      <w:rPr>
                        <w:rFonts w:ascii="Cambria Math" w:eastAsiaTheme="minorEastAsia" w:hAnsi="Cambria Math"/>
                        <w:i/>
                        <w:sz w:val="14"/>
                        <w:szCs w:val="18"/>
                      </w:rPr>
                    </m:ctrlPr>
                  </m:sSubPr>
                  <m:e>
                    <m:r>
                      <w:rPr>
                        <w:rFonts w:ascii="Cambria Math" w:eastAsiaTheme="minorEastAsia" w:hAnsi="Cambria Math"/>
                        <w:sz w:val="14"/>
                        <w:szCs w:val="18"/>
                      </w:rPr>
                      <m:t>C</m:t>
                    </m:r>
                  </m:e>
                  <m:sub>
                    <m:r>
                      <w:rPr>
                        <w:rFonts w:ascii="Cambria Math" w:eastAsiaTheme="minorEastAsia" w:hAnsi="Cambria Math"/>
                        <w:sz w:val="14"/>
                        <w:szCs w:val="18"/>
                      </w:rPr>
                      <m:t>suie</m:t>
                    </m:r>
                  </m:sub>
                </m:sSub>
                <m:r>
                  <w:rPr>
                    <w:rFonts w:ascii="Cambria Math" w:eastAsiaTheme="minorEastAsia" w:hAnsi="Cambria Math"/>
                    <w:sz w:val="14"/>
                    <w:szCs w:val="18"/>
                  </w:rPr>
                  <m:t>+2</m:t>
                </m:r>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2</m:t>
                    </m:r>
                  </m:sub>
                </m:sSub>
              </m:oMath>
            </m:oMathPara>
          </w:p>
        </w:tc>
        <w:tc>
          <w:tcPr>
            <w:tcW w:w="2205" w:type="dxa"/>
            <w:vAlign w:val="center"/>
          </w:tcPr>
          <w:p w:rsidR="00DC1F79" w:rsidRDefault="00DC1F79" w:rsidP="003E7D46">
            <w:pPr>
              <w:jc w:val="center"/>
              <w:cnfStyle w:val="000000000000" w:firstRow="0" w:lastRow="0" w:firstColumn="0" w:lastColumn="0" w:oddVBand="0" w:evenVBand="0" w:oddHBand="0" w:evenHBand="0" w:firstRowFirstColumn="0" w:firstRowLastColumn="0" w:lastRowFirstColumn="0" w:lastRowLastColumn="0"/>
            </w:pPr>
            <m:oMathPara>
              <m:oMath>
                <m:sSub>
                  <m:sSubPr>
                    <m:ctrlPr>
                      <w:rPr>
                        <w:rFonts w:ascii="Cambria Math" w:hAnsi="Cambria Math"/>
                        <w:i/>
                        <w:sz w:val="14"/>
                        <w:szCs w:val="18"/>
                      </w:rPr>
                    </m:ctrlPr>
                  </m:sSubPr>
                  <m:e>
                    <m:r>
                      <w:rPr>
                        <w:rFonts w:ascii="Cambria Math" w:hAnsi="Cambria Math"/>
                        <w:sz w:val="14"/>
                        <w:szCs w:val="18"/>
                      </w:rPr>
                      <m:t>r</m:t>
                    </m:r>
                  </m:e>
                  <m:sub>
                    <m:r>
                      <w:rPr>
                        <w:rFonts w:ascii="Cambria Math" w:hAnsi="Cambria Math"/>
                        <w:sz w:val="14"/>
                        <w:szCs w:val="18"/>
                      </w:rPr>
                      <m:t>20</m:t>
                    </m:r>
                  </m:sub>
                </m:sSub>
                <m:r>
                  <w:rPr>
                    <w:rFonts w:ascii="Cambria Math" w:hAnsi="Cambria Math"/>
                    <w:sz w:val="14"/>
                    <w:szCs w:val="18"/>
                  </w:rPr>
                  <m:t>=</m:t>
                </m:r>
                <m:sSub>
                  <m:sSubPr>
                    <m:ctrlPr>
                      <w:rPr>
                        <w:rFonts w:ascii="Cambria Math" w:hAnsi="Cambria Math"/>
                        <w:i/>
                        <w:sz w:val="14"/>
                        <w:szCs w:val="18"/>
                      </w:rPr>
                    </m:ctrlPr>
                  </m:sSubPr>
                  <m:e>
                    <m:r>
                      <w:rPr>
                        <w:rFonts w:ascii="Cambria Math" w:hAnsi="Cambria Math"/>
                        <w:sz w:val="14"/>
                        <w:szCs w:val="18"/>
                      </w:rPr>
                      <m:t>k</m:t>
                    </m:r>
                  </m:e>
                  <m:sub>
                    <m:r>
                      <w:rPr>
                        <w:rFonts w:ascii="Cambria Math" w:hAnsi="Cambria Math"/>
                        <w:sz w:val="14"/>
                        <w:szCs w:val="18"/>
                      </w:rPr>
                      <m:t>20</m:t>
                    </m:r>
                  </m:sub>
                </m:sSub>
                <m:r>
                  <w:rPr>
                    <w:rFonts w:ascii="Cambria Math" w:hAnsi="Cambria Math"/>
                    <w:sz w:val="14"/>
                    <w:szCs w:val="18"/>
                  </w:rPr>
                  <m:t>[C</m:t>
                </m:r>
                <m:sSub>
                  <m:sSubPr>
                    <m:ctrlPr>
                      <w:rPr>
                        <w:rFonts w:ascii="Cambria Math" w:hAnsi="Cambria Math"/>
                        <w:i/>
                        <w:sz w:val="14"/>
                        <w:szCs w:val="18"/>
                      </w:rPr>
                    </m:ctrlPr>
                  </m:sSubPr>
                  <m:e>
                    <m:r>
                      <w:rPr>
                        <w:rFonts w:ascii="Cambria Math" w:hAnsi="Cambria Math"/>
                        <w:sz w:val="14"/>
                        <w:szCs w:val="18"/>
                      </w:rPr>
                      <m:t>H</m:t>
                    </m:r>
                  </m:e>
                  <m:sub>
                    <m:r>
                      <w:rPr>
                        <w:rFonts w:ascii="Cambria Math" w:hAnsi="Cambria Math"/>
                        <w:sz w:val="14"/>
                        <w:szCs w:val="18"/>
                      </w:rPr>
                      <m:t>4</m:t>
                    </m:r>
                  </m:sub>
                </m:sSub>
                <m:r>
                  <w:rPr>
                    <w:rFonts w:ascii="Cambria Math" w:hAnsi="Cambria Math"/>
                    <w:sz w:val="14"/>
                    <w:szCs w:val="18"/>
                  </w:rPr>
                  <m:t>]T</m:t>
                </m:r>
              </m:oMath>
            </m:oMathPara>
          </w:p>
        </w:tc>
        <w:tc>
          <w:tcPr>
            <w:tcW w:w="2404" w:type="dxa"/>
            <w:vAlign w:val="center"/>
          </w:tcPr>
          <w:p w:rsidR="00DC1F79" w:rsidRDefault="00DC1F79" w:rsidP="003E7D46">
            <w:pPr>
              <w:jc w:val="center"/>
              <w:cnfStyle w:val="000000000000" w:firstRow="0" w:lastRow="0" w:firstColumn="0" w:lastColumn="0" w:oddVBand="0" w:evenVBand="0" w:oddHBand="0" w:evenHBand="0" w:firstRowFirstColumn="0" w:firstRowLastColumn="0" w:lastRowFirstColumn="0" w:lastRowLastColumn="0"/>
            </w:pPr>
            <m:oMathPara>
              <m:oMath>
                <m:sSub>
                  <m:sSubPr>
                    <m:ctrlPr>
                      <w:rPr>
                        <w:rFonts w:ascii="Cambria Math" w:hAnsi="Cambria Math"/>
                        <w:i/>
                        <w:sz w:val="14"/>
                        <w:szCs w:val="18"/>
                      </w:rPr>
                    </m:ctrlPr>
                  </m:sSubPr>
                  <m:e>
                    <m:r>
                      <w:rPr>
                        <w:rFonts w:ascii="Cambria Math" w:hAnsi="Cambria Math"/>
                        <w:sz w:val="14"/>
                        <w:szCs w:val="18"/>
                      </w:rPr>
                      <m:t>k</m:t>
                    </m:r>
                  </m:e>
                  <m:sub>
                    <m:r>
                      <w:rPr>
                        <w:rFonts w:ascii="Cambria Math" w:hAnsi="Cambria Math"/>
                        <w:sz w:val="14"/>
                        <w:szCs w:val="18"/>
                      </w:rPr>
                      <m:t>20</m:t>
                    </m:r>
                  </m:sub>
                </m:sSub>
                <m:r>
                  <w:rPr>
                    <w:rFonts w:ascii="Cambria Math" w:hAnsi="Cambria Math"/>
                    <w:sz w:val="14"/>
                    <w:szCs w:val="18"/>
                  </w:rPr>
                  <m:t>=2.05∙</m:t>
                </m:r>
                <m:func>
                  <m:funcPr>
                    <m:ctrlPr>
                      <w:rPr>
                        <w:rFonts w:ascii="Cambria Math" w:hAnsi="Cambria Math"/>
                        <w:i/>
                        <w:sz w:val="14"/>
                        <w:szCs w:val="18"/>
                      </w:rPr>
                    </m:ctrlPr>
                  </m:funcPr>
                  <m:fName>
                    <m:r>
                      <m:rPr>
                        <m:sty m:val="p"/>
                      </m:rPr>
                      <w:rPr>
                        <w:rFonts w:ascii="Cambria Math" w:hAnsi="Cambria Math"/>
                        <w:sz w:val="14"/>
                        <w:szCs w:val="18"/>
                      </w:rPr>
                      <m:t>exp</m:t>
                    </m:r>
                  </m:fName>
                  <m:e>
                    <m:d>
                      <m:dPr>
                        <m:ctrlPr>
                          <w:rPr>
                            <w:rFonts w:ascii="Cambria Math" w:hAnsi="Cambria Math"/>
                            <w:i/>
                            <w:sz w:val="14"/>
                            <w:szCs w:val="18"/>
                          </w:rPr>
                        </m:ctrlPr>
                      </m:dPr>
                      <m:e>
                        <m:f>
                          <m:fPr>
                            <m:ctrlPr>
                              <w:rPr>
                                <w:rFonts w:ascii="Cambria Math" w:hAnsi="Cambria Math"/>
                                <w:i/>
                                <w:sz w:val="14"/>
                                <w:szCs w:val="18"/>
                              </w:rPr>
                            </m:ctrlPr>
                          </m:fPr>
                          <m:num>
                            <m:r>
                              <w:rPr>
                                <w:rFonts w:ascii="Cambria Math" w:hAnsi="Cambria Math"/>
                                <w:sz w:val="14"/>
                                <w:szCs w:val="18"/>
                              </w:rPr>
                              <m:t>-6.7716∙</m:t>
                            </m:r>
                            <m:sSup>
                              <m:sSupPr>
                                <m:ctrlPr>
                                  <w:rPr>
                                    <w:rFonts w:ascii="Cambria Math" w:hAnsi="Cambria Math"/>
                                    <w:i/>
                                    <w:sz w:val="14"/>
                                    <w:szCs w:val="18"/>
                                  </w:rPr>
                                </m:ctrlPr>
                              </m:sSupPr>
                              <m:e>
                                <m:r>
                                  <w:rPr>
                                    <w:rFonts w:ascii="Cambria Math" w:hAnsi="Cambria Math"/>
                                    <w:sz w:val="14"/>
                                    <w:szCs w:val="18"/>
                                  </w:rPr>
                                  <m:t>10</m:t>
                                </m:r>
                              </m:e>
                              <m:sup>
                                <m:r>
                                  <w:rPr>
                                    <w:rFonts w:ascii="Cambria Math" w:hAnsi="Cambria Math"/>
                                    <w:sz w:val="14"/>
                                    <w:szCs w:val="18"/>
                                  </w:rPr>
                                  <m:t>4</m:t>
                                </m:r>
                              </m:sup>
                            </m:sSup>
                          </m:num>
                          <m:den>
                            <m:r>
                              <w:rPr>
                                <w:rFonts w:ascii="Cambria Math" w:hAnsi="Cambria Math"/>
                                <w:sz w:val="14"/>
                                <w:szCs w:val="18"/>
                              </w:rPr>
                              <m:t>RT</m:t>
                            </m:r>
                          </m:den>
                        </m:f>
                      </m:e>
                    </m:d>
                  </m:e>
                </m:func>
              </m:oMath>
            </m:oMathPara>
          </w:p>
        </w:tc>
        <w:tc>
          <w:tcPr>
            <w:tcW w:w="1439" w:type="dxa"/>
            <w:vAlign w:val="center"/>
          </w:tcPr>
          <w:p w:rsidR="00DC1F79" w:rsidRDefault="00DC1F79" w:rsidP="003E7D46">
            <w:pPr>
              <w:ind w:firstLine="0"/>
              <w:jc w:val="center"/>
              <w:cnfStyle w:val="000000000000" w:firstRow="0" w:lastRow="0" w:firstColumn="0" w:lastColumn="0" w:oddVBand="0" w:evenVBand="0" w:oddHBand="0" w:evenHBand="0" w:firstRowFirstColumn="0" w:firstRowLastColumn="0" w:lastRowFirstColumn="0" w:lastRowLastColumn="0"/>
              <w:rPr>
                <w:rFonts w:eastAsia="Calibri" w:cs="Calibri"/>
                <w:sz w:val="14"/>
                <w:szCs w:val="18"/>
              </w:rPr>
            </w:pPr>
            <w:r>
              <w:rPr>
                <w:rFonts w:eastAsia="Calibri" w:cs="Calibri"/>
                <w:sz w:val="14"/>
                <w:szCs w:val="18"/>
              </w:rPr>
              <w:fldChar w:fldCharType="begin"/>
            </w:r>
            <w:r>
              <w:rPr>
                <w:rFonts w:eastAsia="Calibri" w:cs="Calibri"/>
                <w:sz w:val="14"/>
                <w:szCs w:val="18"/>
              </w:rPr>
              <w:instrText xml:space="preserve"> ADDIN ZOTERO_ITEM CSL_CITATION {"citationID":"h4Ojm5tf","properties":{"formattedCitation":"[8]","plainCitation":"[8]","noteIndex":0},"citationItems":[{"id":409,"uris":["http://zotero.org/users/10200830/items/Q8SCH8WC"],"itemData":{"id":409,"type":"article-journal","container-title":"Industrial &amp; Engineering Chemistry","DOI":"10.1021/ie50685a008","ISSN":"0019-7866","issue":"1","journalAbbreviation":"Ind. Eng. Chem.","note":"publisher: American Chemical Society","page":"39-50","title":"ACETYLENE AND HYDROGEN FROM THE PYROLYSIS OF METHANE","volume":"59","author":[{"family":"Happel","given":"John"},{"family":"Kramer","given":"Leonard"}],"issued":{"date-parts":[["1967",1,1]]}}}],"schema":"https://github.com/citation-style-language/schema/raw/master/csl-citation.json"} </w:instrText>
            </w:r>
            <w:r>
              <w:rPr>
                <w:rFonts w:eastAsia="Calibri" w:cs="Calibri"/>
                <w:sz w:val="14"/>
                <w:szCs w:val="18"/>
              </w:rPr>
              <w:fldChar w:fldCharType="separate"/>
            </w:r>
            <w:r w:rsidRPr="00DC1F79">
              <w:rPr>
                <w:rFonts w:cs="Times New Roman"/>
                <w:sz w:val="14"/>
              </w:rPr>
              <w:t>[8]</w:t>
            </w:r>
            <w:r>
              <w:rPr>
                <w:rFonts w:eastAsia="Calibri" w:cs="Calibri"/>
                <w:sz w:val="14"/>
                <w:szCs w:val="18"/>
              </w:rPr>
              <w:fldChar w:fldCharType="end"/>
            </w:r>
          </w:p>
        </w:tc>
      </w:tr>
      <w:tr w:rsidR="00DC1F79" w:rsidRPr="006E203F" w:rsidTr="003E7D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5" w:type="dxa"/>
            <w:vAlign w:val="center"/>
          </w:tcPr>
          <w:p w:rsidR="00DC1F79" w:rsidRPr="006E203F" w:rsidRDefault="00DC1F79" w:rsidP="003E7D46">
            <w:pPr>
              <w:jc w:val="center"/>
              <w:rPr>
                <w:sz w:val="18"/>
                <w:szCs w:val="18"/>
              </w:rPr>
            </w:pPr>
            <w:r>
              <w:rPr>
                <w:sz w:val="18"/>
                <w:szCs w:val="18"/>
              </w:rPr>
              <w:t>21</w:t>
            </w:r>
          </w:p>
        </w:tc>
        <w:tc>
          <w:tcPr>
            <w:tcW w:w="2002" w:type="dxa"/>
            <w:vAlign w:val="center"/>
          </w:tcPr>
          <w:p w:rsidR="00DC1F79" w:rsidRPr="006E203F" w:rsidRDefault="00DC1F79" w:rsidP="003E7D46">
            <w:pPr>
              <w:jc w:val="center"/>
              <w:cnfStyle w:val="000000100000" w:firstRow="0" w:lastRow="0" w:firstColumn="0" w:lastColumn="0" w:oddVBand="0" w:evenVBand="0" w:oddHBand="1" w:evenHBand="0" w:firstRowFirstColumn="0" w:firstRowLastColumn="0" w:lastRowFirstColumn="0" w:lastRowLastColumn="0"/>
              <w:rPr>
                <w:sz w:val="18"/>
                <w:szCs w:val="18"/>
              </w:rPr>
            </w:pPr>
            <m:oMathPara>
              <m:oMath>
                <m:sSub>
                  <m:sSubPr>
                    <m:ctrlPr>
                      <w:rPr>
                        <w:rFonts w:ascii="Cambria Math" w:eastAsiaTheme="minorEastAsia" w:hAnsi="Cambria Math"/>
                        <w:i/>
                        <w:sz w:val="14"/>
                        <w:szCs w:val="18"/>
                      </w:rPr>
                    </m:ctrlPr>
                  </m:sSubPr>
                  <m:e>
                    <m:r>
                      <w:rPr>
                        <w:rFonts w:ascii="Cambria Math" w:eastAsiaTheme="minorEastAsia" w:hAnsi="Cambria Math"/>
                        <w:sz w:val="14"/>
                        <w:szCs w:val="18"/>
                      </w:rPr>
                      <m:t>C</m:t>
                    </m:r>
                  </m:e>
                  <m:sub>
                    <m:r>
                      <w:rPr>
                        <w:rFonts w:ascii="Cambria Math" w:eastAsiaTheme="minorEastAsia" w:hAnsi="Cambria Math"/>
                        <w:sz w:val="14"/>
                        <w:szCs w:val="18"/>
                      </w:rPr>
                      <m:t>2</m:t>
                    </m:r>
                  </m:sub>
                </m:sSub>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2</m:t>
                    </m:r>
                  </m:sub>
                </m:sSub>
                <m:r>
                  <w:rPr>
                    <w:rFonts w:ascii="Cambria Math" w:eastAsiaTheme="minorEastAsia" w:hAnsi="Cambria Math"/>
                    <w:sz w:val="14"/>
                    <w:szCs w:val="18"/>
                  </w:rPr>
                  <m:t xml:space="preserve">→2 </m:t>
                </m:r>
                <m:sSub>
                  <m:sSubPr>
                    <m:ctrlPr>
                      <w:rPr>
                        <w:rFonts w:ascii="Cambria Math" w:eastAsiaTheme="minorEastAsia" w:hAnsi="Cambria Math"/>
                        <w:i/>
                        <w:sz w:val="14"/>
                        <w:szCs w:val="18"/>
                      </w:rPr>
                    </m:ctrlPr>
                  </m:sSubPr>
                  <m:e>
                    <m:r>
                      <w:rPr>
                        <w:rFonts w:ascii="Cambria Math" w:eastAsiaTheme="minorEastAsia" w:hAnsi="Cambria Math"/>
                        <w:sz w:val="14"/>
                        <w:szCs w:val="18"/>
                      </w:rPr>
                      <m:t>C</m:t>
                    </m:r>
                  </m:e>
                  <m:sub>
                    <m:r>
                      <w:rPr>
                        <w:rFonts w:ascii="Cambria Math" w:eastAsiaTheme="minorEastAsia" w:hAnsi="Cambria Math"/>
                        <w:sz w:val="14"/>
                        <w:szCs w:val="18"/>
                      </w:rPr>
                      <m:t>suie</m:t>
                    </m:r>
                  </m:sub>
                </m:sSub>
                <m:r>
                  <w:rPr>
                    <w:rFonts w:ascii="Cambria Math" w:eastAsiaTheme="minorEastAsia" w:hAnsi="Cambria Math"/>
                    <w:sz w:val="14"/>
                    <w:szCs w:val="18"/>
                  </w:rPr>
                  <m:t>+</m:t>
                </m:r>
                <m:sSub>
                  <m:sSubPr>
                    <m:ctrlPr>
                      <w:rPr>
                        <w:rFonts w:ascii="Cambria Math" w:eastAsiaTheme="minorEastAsia" w:hAnsi="Cambria Math"/>
                        <w:i/>
                        <w:sz w:val="14"/>
                        <w:szCs w:val="18"/>
                      </w:rPr>
                    </m:ctrlPr>
                  </m:sSubPr>
                  <m:e>
                    <m:r>
                      <w:rPr>
                        <w:rFonts w:ascii="Cambria Math" w:eastAsiaTheme="minorEastAsia" w:hAnsi="Cambria Math"/>
                        <w:sz w:val="14"/>
                        <w:szCs w:val="18"/>
                      </w:rPr>
                      <m:t>H</m:t>
                    </m:r>
                  </m:e>
                  <m:sub>
                    <m:r>
                      <w:rPr>
                        <w:rFonts w:ascii="Cambria Math" w:eastAsiaTheme="minorEastAsia" w:hAnsi="Cambria Math"/>
                        <w:sz w:val="14"/>
                        <w:szCs w:val="18"/>
                      </w:rPr>
                      <m:t>2</m:t>
                    </m:r>
                  </m:sub>
                </m:sSub>
              </m:oMath>
            </m:oMathPara>
          </w:p>
        </w:tc>
        <w:tc>
          <w:tcPr>
            <w:tcW w:w="2205" w:type="dxa"/>
            <w:vAlign w:val="center"/>
          </w:tcPr>
          <w:p w:rsidR="00DC1F79" w:rsidRDefault="00DC1F79" w:rsidP="003E7D46">
            <w:pPr>
              <w:jc w:val="center"/>
              <w:cnfStyle w:val="000000100000" w:firstRow="0" w:lastRow="0" w:firstColumn="0" w:lastColumn="0" w:oddVBand="0" w:evenVBand="0" w:oddHBand="1" w:evenHBand="0" w:firstRowFirstColumn="0" w:firstRowLastColumn="0" w:lastRowFirstColumn="0" w:lastRowLastColumn="0"/>
            </w:pPr>
            <m:oMathPara>
              <m:oMath>
                <m:sSub>
                  <m:sSubPr>
                    <m:ctrlPr>
                      <w:rPr>
                        <w:rFonts w:ascii="Cambria Math" w:hAnsi="Cambria Math"/>
                        <w:i/>
                        <w:sz w:val="14"/>
                        <w:szCs w:val="18"/>
                      </w:rPr>
                    </m:ctrlPr>
                  </m:sSubPr>
                  <m:e>
                    <m:r>
                      <w:rPr>
                        <w:rFonts w:ascii="Cambria Math" w:hAnsi="Cambria Math"/>
                        <w:sz w:val="14"/>
                        <w:szCs w:val="18"/>
                      </w:rPr>
                      <m:t>r</m:t>
                    </m:r>
                  </m:e>
                  <m:sub>
                    <m:r>
                      <w:rPr>
                        <w:rFonts w:ascii="Cambria Math" w:hAnsi="Cambria Math"/>
                        <w:sz w:val="14"/>
                        <w:szCs w:val="18"/>
                      </w:rPr>
                      <m:t>22</m:t>
                    </m:r>
                  </m:sub>
                </m:sSub>
                <m:r>
                  <w:rPr>
                    <w:rFonts w:ascii="Cambria Math" w:hAnsi="Cambria Math"/>
                    <w:sz w:val="14"/>
                    <w:szCs w:val="18"/>
                  </w:rPr>
                  <m:t>=</m:t>
                </m:r>
                <m:sSub>
                  <m:sSubPr>
                    <m:ctrlPr>
                      <w:rPr>
                        <w:rFonts w:ascii="Cambria Math" w:hAnsi="Cambria Math"/>
                        <w:i/>
                        <w:sz w:val="14"/>
                        <w:szCs w:val="18"/>
                      </w:rPr>
                    </m:ctrlPr>
                  </m:sSubPr>
                  <m:e>
                    <m:r>
                      <w:rPr>
                        <w:rFonts w:ascii="Cambria Math" w:hAnsi="Cambria Math"/>
                        <w:sz w:val="14"/>
                        <w:szCs w:val="18"/>
                      </w:rPr>
                      <m:t>k</m:t>
                    </m:r>
                  </m:e>
                  <m:sub>
                    <m:r>
                      <w:rPr>
                        <w:rFonts w:ascii="Cambria Math" w:hAnsi="Cambria Math"/>
                        <w:sz w:val="14"/>
                        <w:szCs w:val="18"/>
                      </w:rPr>
                      <m:t>22</m:t>
                    </m:r>
                  </m:sub>
                </m:sSub>
                <m:sSup>
                  <m:sSupPr>
                    <m:ctrlPr>
                      <w:rPr>
                        <w:rFonts w:ascii="Cambria Math" w:hAnsi="Cambria Math"/>
                        <w:i/>
                        <w:sz w:val="14"/>
                        <w:szCs w:val="18"/>
                      </w:rPr>
                    </m:ctrlPr>
                  </m:sSupPr>
                  <m:e>
                    <m:d>
                      <m:dPr>
                        <m:begChr m:val="["/>
                        <m:endChr m:val="]"/>
                        <m:ctrlPr>
                          <w:rPr>
                            <w:rFonts w:ascii="Cambria Math" w:hAnsi="Cambria Math"/>
                            <w:i/>
                            <w:sz w:val="14"/>
                            <w:szCs w:val="18"/>
                          </w:rPr>
                        </m:ctrlPr>
                      </m:dPr>
                      <m:e>
                        <m:sSub>
                          <m:sSubPr>
                            <m:ctrlPr>
                              <w:rPr>
                                <w:rFonts w:ascii="Cambria Math" w:hAnsi="Cambria Math"/>
                                <w:i/>
                                <w:sz w:val="14"/>
                                <w:szCs w:val="18"/>
                              </w:rPr>
                            </m:ctrlPr>
                          </m:sSubPr>
                          <m:e>
                            <m:r>
                              <w:rPr>
                                <w:rFonts w:ascii="Cambria Math" w:hAnsi="Cambria Math"/>
                                <w:sz w:val="14"/>
                                <w:szCs w:val="18"/>
                              </w:rPr>
                              <m:t>C</m:t>
                            </m:r>
                          </m:e>
                          <m:sub>
                            <m:r>
                              <w:rPr>
                                <w:rFonts w:ascii="Cambria Math" w:hAnsi="Cambria Math"/>
                                <w:sz w:val="14"/>
                                <w:szCs w:val="18"/>
                              </w:rPr>
                              <m:t>2</m:t>
                            </m:r>
                          </m:sub>
                        </m:sSub>
                        <m:sSub>
                          <m:sSubPr>
                            <m:ctrlPr>
                              <w:rPr>
                                <w:rFonts w:ascii="Cambria Math" w:hAnsi="Cambria Math"/>
                                <w:i/>
                                <w:sz w:val="14"/>
                                <w:szCs w:val="18"/>
                              </w:rPr>
                            </m:ctrlPr>
                          </m:sSubPr>
                          <m:e>
                            <m:r>
                              <w:rPr>
                                <w:rFonts w:ascii="Cambria Math" w:hAnsi="Cambria Math"/>
                                <w:sz w:val="14"/>
                                <w:szCs w:val="18"/>
                              </w:rPr>
                              <m:t>H</m:t>
                            </m:r>
                          </m:e>
                          <m:sub>
                            <m:r>
                              <w:rPr>
                                <w:rFonts w:ascii="Cambria Math" w:hAnsi="Cambria Math"/>
                                <w:sz w:val="14"/>
                                <w:szCs w:val="18"/>
                              </w:rPr>
                              <m:t>2</m:t>
                            </m:r>
                          </m:sub>
                        </m:sSub>
                      </m:e>
                    </m:d>
                  </m:e>
                  <m:sup>
                    <m:r>
                      <w:rPr>
                        <w:rFonts w:ascii="Cambria Math" w:hAnsi="Cambria Math"/>
                        <w:sz w:val="14"/>
                        <w:szCs w:val="18"/>
                      </w:rPr>
                      <m:t>2</m:t>
                    </m:r>
                  </m:sup>
                </m:sSup>
                <m:sSup>
                  <m:sSupPr>
                    <m:ctrlPr>
                      <w:rPr>
                        <w:rFonts w:ascii="Cambria Math" w:hAnsi="Cambria Math"/>
                        <w:i/>
                        <w:sz w:val="14"/>
                        <w:szCs w:val="18"/>
                      </w:rPr>
                    </m:ctrlPr>
                  </m:sSupPr>
                  <m:e>
                    <m:r>
                      <w:rPr>
                        <w:rFonts w:ascii="Cambria Math" w:hAnsi="Cambria Math"/>
                        <w:sz w:val="14"/>
                        <w:szCs w:val="18"/>
                      </w:rPr>
                      <m:t>T</m:t>
                    </m:r>
                  </m:e>
                  <m:sup>
                    <m:r>
                      <w:rPr>
                        <w:rFonts w:ascii="Cambria Math" w:hAnsi="Cambria Math"/>
                        <w:sz w:val="14"/>
                        <w:szCs w:val="18"/>
                      </w:rPr>
                      <m:t>2</m:t>
                    </m:r>
                  </m:sup>
                </m:sSup>
              </m:oMath>
            </m:oMathPara>
          </w:p>
        </w:tc>
        <w:tc>
          <w:tcPr>
            <w:tcW w:w="2404" w:type="dxa"/>
            <w:vAlign w:val="center"/>
          </w:tcPr>
          <w:p w:rsidR="00DC1F79" w:rsidRDefault="00DC1F79" w:rsidP="003E7D46">
            <w:pPr>
              <w:jc w:val="center"/>
              <w:cnfStyle w:val="000000100000" w:firstRow="0" w:lastRow="0" w:firstColumn="0" w:lastColumn="0" w:oddVBand="0" w:evenVBand="0" w:oddHBand="1" w:evenHBand="0" w:firstRowFirstColumn="0" w:firstRowLastColumn="0" w:lastRowFirstColumn="0" w:lastRowLastColumn="0"/>
            </w:pPr>
            <m:oMathPara>
              <m:oMath>
                <m:sSub>
                  <m:sSubPr>
                    <m:ctrlPr>
                      <w:rPr>
                        <w:rFonts w:ascii="Cambria Math" w:hAnsi="Cambria Math"/>
                        <w:i/>
                        <w:sz w:val="14"/>
                        <w:szCs w:val="18"/>
                      </w:rPr>
                    </m:ctrlPr>
                  </m:sSubPr>
                  <m:e>
                    <m:r>
                      <w:rPr>
                        <w:rFonts w:ascii="Cambria Math" w:hAnsi="Cambria Math"/>
                        <w:sz w:val="14"/>
                        <w:szCs w:val="18"/>
                      </w:rPr>
                      <m:t>k</m:t>
                    </m:r>
                  </m:e>
                  <m:sub>
                    <m:r>
                      <w:rPr>
                        <w:rFonts w:ascii="Cambria Math" w:hAnsi="Cambria Math"/>
                        <w:sz w:val="14"/>
                        <w:szCs w:val="18"/>
                      </w:rPr>
                      <m:t>21</m:t>
                    </m:r>
                  </m:sub>
                </m:sSub>
                <m:r>
                  <w:rPr>
                    <w:rFonts w:ascii="Cambria Math" w:hAnsi="Cambria Math"/>
                    <w:sz w:val="14"/>
                    <w:szCs w:val="18"/>
                  </w:rPr>
                  <m:t>=13.132∙</m:t>
                </m:r>
                <m:func>
                  <m:funcPr>
                    <m:ctrlPr>
                      <w:rPr>
                        <w:rFonts w:ascii="Cambria Math" w:hAnsi="Cambria Math"/>
                        <w:i/>
                        <w:sz w:val="14"/>
                        <w:szCs w:val="18"/>
                      </w:rPr>
                    </m:ctrlPr>
                  </m:funcPr>
                  <m:fName>
                    <m:r>
                      <m:rPr>
                        <m:sty m:val="p"/>
                      </m:rPr>
                      <w:rPr>
                        <w:rFonts w:ascii="Cambria Math" w:hAnsi="Cambria Math"/>
                        <w:sz w:val="14"/>
                        <w:szCs w:val="18"/>
                      </w:rPr>
                      <m:t>exp</m:t>
                    </m:r>
                  </m:fName>
                  <m:e>
                    <m:d>
                      <m:dPr>
                        <m:ctrlPr>
                          <w:rPr>
                            <w:rFonts w:ascii="Cambria Math" w:hAnsi="Cambria Math"/>
                            <w:i/>
                            <w:sz w:val="14"/>
                            <w:szCs w:val="18"/>
                          </w:rPr>
                        </m:ctrlPr>
                      </m:dPr>
                      <m:e>
                        <m:f>
                          <m:fPr>
                            <m:ctrlPr>
                              <w:rPr>
                                <w:rFonts w:ascii="Cambria Math" w:hAnsi="Cambria Math"/>
                                <w:i/>
                                <w:sz w:val="14"/>
                                <w:szCs w:val="18"/>
                              </w:rPr>
                            </m:ctrlPr>
                          </m:fPr>
                          <m:num>
                            <m:r>
                              <w:rPr>
                                <w:rFonts w:ascii="Cambria Math" w:hAnsi="Cambria Math"/>
                                <w:sz w:val="14"/>
                                <w:szCs w:val="18"/>
                              </w:rPr>
                              <m:t>-7.3986∙</m:t>
                            </m:r>
                            <m:sSup>
                              <m:sSupPr>
                                <m:ctrlPr>
                                  <w:rPr>
                                    <w:rFonts w:ascii="Cambria Math" w:hAnsi="Cambria Math"/>
                                    <w:i/>
                                    <w:sz w:val="14"/>
                                    <w:szCs w:val="18"/>
                                  </w:rPr>
                                </m:ctrlPr>
                              </m:sSupPr>
                              <m:e>
                                <m:r>
                                  <w:rPr>
                                    <w:rFonts w:ascii="Cambria Math" w:hAnsi="Cambria Math"/>
                                    <w:sz w:val="14"/>
                                    <w:szCs w:val="18"/>
                                  </w:rPr>
                                  <m:t>10</m:t>
                                </m:r>
                              </m:e>
                              <m:sup>
                                <m:r>
                                  <w:rPr>
                                    <w:rFonts w:ascii="Cambria Math" w:hAnsi="Cambria Math"/>
                                    <w:sz w:val="14"/>
                                    <w:szCs w:val="18"/>
                                  </w:rPr>
                                  <m:t>4</m:t>
                                </m:r>
                              </m:sup>
                            </m:sSup>
                          </m:num>
                          <m:den>
                            <m:r>
                              <w:rPr>
                                <w:rFonts w:ascii="Cambria Math" w:hAnsi="Cambria Math"/>
                                <w:sz w:val="14"/>
                                <w:szCs w:val="18"/>
                              </w:rPr>
                              <m:t>RT</m:t>
                            </m:r>
                          </m:den>
                        </m:f>
                      </m:e>
                    </m:d>
                  </m:e>
                </m:func>
              </m:oMath>
            </m:oMathPara>
          </w:p>
        </w:tc>
        <w:tc>
          <w:tcPr>
            <w:tcW w:w="1439" w:type="dxa"/>
            <w:vAlign w:val="center"/>
          </w:tcPr>
          <w:p w:rsidR="00DC1F79" w:rsidRDefault="00DC1F79" w:rsidP="003E7D46">
            <w:pPr>
              <w:ind w:firstLine="0"/>
              <w:jc w:val="center"/>
              <w:cnfStyle w:val="000000100000" w:firstRow="0" w:lastRow="0" w:firstColumn="0" w:lastColumn="0" w:oddVBand="0" w:evenVBand="0" w:oddHBand="1" w:evenHBand="0" w:firstRowFirstColumn="0" w:firstRowLastColumn="0" w:lastRowFirstColumn="0" w:lastRowLastColumn="0"/>
              <w:rPr>
                <w:rFonts w:eastAsia="Calibri" w:cs="Calibri"/>
                <w:sz w:val="14"/>
                <w:szCs w:val="18"/>
              </w:rPr>
            </w:pPr>
            <w:r>
              <w:rPr>
                <w:rFonts w:eastAsia="Calibri" w:cs="Calibri"/>
                <w:sz w:val="14"/>
                <w:szCs w:val="18"/>
              </w:rPr>
              <w:fldChar w:fldCharType="begin"/>
            </w:r>
            <w:r>
              <w:rPr>
                <w:rFonts w:eastAsia="Calibri" w:cs="Calibri"/>
                <w:sz w:val="14"/>
                <w:szCs w:val="18"/>
              </w:rPr>
              <w:instrText xml:space="preserve"> ADDIN ZOTERO_ITEM CSL_CITATION {"citationID":"s7EPDT84","properties":{"formattedCitation":"[8]","plainCitation":"[8]","noteIndex":0},"citationItems":[{"id":409,"uris":["http://zotero.org/users/10200830/items/Q8SCH8WC"],"itemData":{"id":409,"type":"article-journal","container-title":"Industrial &amp; Engineering Chemistry","DOI":"10.1021/ie50685a008","ISSN":"0019-7866","issue":"1","journalAbbreviation":"Ind. Eng. Chem.","note":"publisher: American Chemical Society","page":"39-50","title":"ACETYLENE AND HYDROGEN FROM THE PYROLYSIS OF METHANE","volume":"59","author":[{"family":"Happel","given":"John"},{"family":"Kramer","given":"Leonard"}],"issued":{"date-parts":[["1967",1,1]]}}}],"schema":"https://github.com/citation-style-language/schema/raw/master/csl-citation.json"} </w:instrText>
            </w:r>
            <w:r>
              <w:rPr>
                <w:rFonts w:eastAsia="Calibri" w:cs="Calibri"/>
                <w:sz w:val="14"/>
                <w:szCs w:val="18"/>
              </w:rPr>
              <w:fldChar w:fldCharType="separate"/>
            </w:r>
            <w:r w:rsidRPr="00DC1F79">
              <w:rPr>
                <w:rFonts w:cs="Times New Roman"/>
                <w:sz w:val="14"/>
              </w:rPr>
              <w:t>[8]</w:t>
            </w:r>
            <w:r>
              <w:rPr>
                <w:rFonts w:eastAsia="Calibri" w:cs="Calibri"/>
                <w:sz w:val="14"/>
                <w:szCs w:val="18"/>
              </w:rPr>
              <w:fldChar w:fldCharType="end"/>
            </w:r>
          </w:p>
        </w:tc>
      </w:tr>
    </w:tbl>
    <w:p w:rsidR="00E91437" w:rsidRDefault="00E91437"/>
    <w:p w:rsidR="00DC1F79" w:rsidRPr="00DC1F79" w:rsidRDefault="00DC1F79" w:rsidP="00DC1F79">
      <w:pPr>
        <w:pStyle w:val="Bibliographie"/>
        <w:rPr>
          <w:rFonts w:cs="Times New Roman"/>
          <w:lang w:val="en-US"/>
        </w:rPr>
      </w:pPr>
      <w:r>
        <w:fldChar w:fldCharType="begin"/>
      </w:r>
      <w:r w:rsidRPr="00DC1F79">
        <w:rPr>
          <w:lang w:val="en-US"/>
        </w:rPr>
        <w:instrText xml:space="preserve"> ADDIN ZOTERO_BIBL {"uncited":[],"omitted":[],"custom":[]} CSL_BIBLIOGRAPHY </w:instrText>
      </w:r>
      <w:r>
        <w:fldChar w:fldCharType="separate"/>
      </w:r>
      <w:r w:rsidRPr="00DC1F79">
        <w:rPr>
          <w:rFonts w:cs="Times New Roman"/>
          <w:lang w:val="en-US"/>
        </w:rPr>
        <w:t>[1]</w:t>
      </w:r>
      <w:r w:rsidRPr="00DC1F79">
        <w:rPr>
          <w:rFonts w:cs="Times New Roman"/>
          <w:lang w:val="en-US"/>
        </w:rPr>
        <w:tab/>
        <w:t xml:space="preserve">A. Lasa-Benito, « Mechanisms and kinetics of thermal reactions of aromatic hydrocarbons from pyrolysis of solid fuels », </w:t>
      </w:r>
      <w:r w:rsidRPr="00DC1F79">
        <w:rPr>
          <w:rFonts w:cs="Times New Roman"/>
          <w:i/>
          <w:iCs/>
          <w:lang w:val="en-US"/>
        </w:rPr>
        <w:t>Fuel.</w:t>
      </w:r>
      <w:r w:rsidRPr="00DC1F79">
        <w:rPr>
          <w:rFonts w:cs="Times New Roman"/>
          <w:lang w:val="en-US"/>
        </w:rPr>
        <w:t>, vol. 75, n</w:t>
      </w:r>
      <w:r w:rsidRPr="00DC1F79">
        <w:rPr>
          <w:rFonts w:cs="Times New Roman"/>
          <w:vertAlign w:val="superscript"/>
          <w:lang w:val="en-US"/>
        </w:rPr>
        <w:t>o</w:t>
      </w:r>
      <w:r w:rsidRPr="00DC1F79">
        <w:rPr>
          <w:rFonts w:cs="Times New Roman"/>
          <w:lang w:val="en-US"/>
        </w:rPr>
        <w:t xml:space="preserve"> 12, 1996.</w:t>
      </w:r>
    </w:p>
    <w:p w:rsidR="00DC1F79" w:rsidRPr="00DC1F79" w:rsidRDefault="00DC1F79" w:rsidP="00DC1F79">
      <w:pPr>
        <w:pStyle w:val="Bibliographie"/>
        <w:rPr>
          <w:rFonts w:cs="Times New Roman"/>
        </w:rPr>
      </w:pPr>
      <w:r w:rsidRPr="00DC1F79">
        <w:rPr>
          <w:rFonts w:cs="Times New Roman"/>
        </w:rPr>
        <w:t>[2]</w:t>
      </w:r>
      <w:r w:rsidRPr="00DC1F79">
        <w:rPr>
          <w:rFonts w:cs="Times New Roman"/>
        </w:rPr>
        <w:tab/>
        <w:t xml:space="preserve">F. </w:t>
      </w:r>
      <w:proofErr w:type="spellStart"/>
      <w:r w:rsidRPr="00DC1F79">
        <w:rPr>
          <w:rFonts w:cs="Times New Roman"/>
        </w:rPr>
        <w:t>Nozahic</w:t>
      </w:r>
      <w:proofErr w:type="spellEnd"/>
      <w:r w:rsidRPr="00DC1F79">
        <w:rPr>
          <w:rFonts w:cs="Times New Roman"/>
        </w:rPr>
        <w:t xml:space="preserve">, « Production de gaz de synthèse par interactions à haute température du gaz, des goudrons et du résidu carboné issus de la pyrolyse de biomasses », PhD </w:t>
      </w:r>
      <w:proofErr w:type="spellStart"/>
      <w:r w:rsidRPr="00DC1F79">
        <w:rPr>
          <w:rFonts w:cs="Times New Roman"/>
        </w:rPr>
        <w:t>Thesis</w:t>
      </w:r>
      <w:proofErr w:type="spellEnd"/>
      <w:r w:rsidRPr="00DC1F79">
        <w:rPr>
          <w:rFonts w:cs="Times New Roman"/>
        </w:rPr>
        <w:t xml:space="preserve">, 2008. [En ligne]. Disponible </w:t>
      </w:r>
      <w:proofErr w:type="gramStart"/>
      <w:r w:rsidRPr="00DC1F79">
        <w:rPr>
          <w:rFonts w:cs="Times New Roman"/>
        </w:rPr>
        <w:t>sur:</w:t>
      </w:r>
      <w:proofErr w:type="gramEnd"/>
      <w:r w:rsidRPr="00DC1F79">
        <w:rPr>
          <w:rFonts w:cs="Times New Roman"/>
        </w:rPr>
        <w:t xml:space="preserve"> http://www.theses.fr/2008INPT006G</w:t>
      </w:r>
    </w:p>
    <w:p w:rsidR="00DC1F79" w:rsidRPr="00DC1F79" w:rsidRDefault="00DC1F79" w:rsidP="00DC1F79">
      <w:pPr>
        <w:pStyle w:val="Bibliographie"/>
        <w:rPr>
          <w:rFonts w:cs="Times New Roman"/>
        </w:rPr>
      </w:pPr>
      <w:r w:rsidRPr="00DC1F79">
        <w:rPr>
          <w:rFonts w:cs="Times New Roman"/>
        </w:rPr>
        <w:t>[3]</w:t>
      </w:r>
      <w:r w:rsidRPr="00DC1F79">
        <w:rPr>
          <w:rFonts w:cs="Times New Roman"/>
        </w:rPr>
        <w:tab/>
        <w:t xml:space="preserve">P. S. </w:t>
      </w:r>
      <w:proofErr w:type="spellStart"/>
      <w:r w:rsidRPr="00DC1F79">
        <w:rPr>
          <w:rFonts w:cs="Times New Roman"/>
        </w:rPr>
        <w:t>Virk</w:t>
      </w:r>
      <w:proofErr w:type="spellEnd"/>
      <w:r w:rsidRPr="00DC1F79">
        <w:rPr>
          <w:rFonts w:cs="Times New Roman"/>
        </w:rPr>
        <w:t xml:space="preserve">, L. E. Chambers, et H. N. </w:t>
      </w:r>
      <w:proofErr w:type="spellStart"/>
      <w:r w:rsidRPr="00DC1F79">
        <w:rPr>
          <w:rFonts w:cs="Times New Roman"/>
        </w:rPr>
        <w:t>Woebcke</w:t>
      </w:r>
      <w:proofErr w:type="spellEnd"/>
      <w:r w:rsidRPr="00DC1F79">
        <w:rPr>
          <w:rFonts w:cs="Times New Roman"/>
        </w:rPr>
        <w:t xml:space="preserve">, « THERMAL HYDROGASIFICATION OF AROMATIC COMPOUNDS. », </w:t>
      </w:r>
      <w:r w:rsidRPr="00DC1F79">
        <w:rPr>
          <w:rFonts w:cs="Times New Roman"/>
          <w:i/>
          <w:iCs/>
        </w:rPr>
        <w:t xml:space="preserve">Adv </w:t>
      </w:r>
      <w:proofErr w:type="spellStart"/>
      <w:r w:rsidRPr="00DC1F79">
        <w:rPr>
          <w:rFonts w:cs="Times New Roman"/>
          <w:i/>
          <w:iCs/>
        </w:rPr>
        <w:t>Chem</w:t>
      </w:r>
      <w:proofErr w:type="spellEnd"/>
      <w:r w:rsidRPr="00DC1F79">
        <w:rPr>
          <w:rFonts w:cs="Times New Roman"/>
          <w:i/>
          <w:iCs/>
        </w:rPr>
        <w:t xml:space="preserve"> Ser</w:t>
      </w:r>
      <w:r w:rsidRPr="00DC1F79">
        <w:rPr>
          <w:rFonts w:cs="Times New Roman"/>
        </w:rPr>
        <w:t>, n</w:t>
      </w:r>
      <w:r w:rsidRPr="00DC1F79">
        <w:rPr>
          <w:rFonts w:cs="Times New Roman"/>
          <w:vertAlign w:val="superscript"/>
        </w:rPr>
        <w:t>o</w:t>
      </w:r>
      <w:r w:rsidRPr="00DC1F79">
        <w:rPr>
          <w:rFonts w:cs="Times New Roman"/>
        </w:rPr>
        <w:t xml:space="preserve"> 13. p. 237‑258, 1974. </w:t>
      </w:r>
      <w:proofErr w:type="spellStart"/>
      <w:proofErr w:type="gramStart"/>
      <w:r w:rsidRPr="00DC1F79">
        <w:rPr>
          <w:rFonts w:cs="Times New Roman"/>
        </w:rPr>
        <w:t>doi</w:t>
      </w:r>
      <w:proofErr w:type="spellEnd"/>
      <w:r w:rsidRPr="00DC1F79">
        <w:rPr>
          <w:rFonts w:cs="Times New Roman"/>
        </w:rPr>
        <w:t>:</w:t>
      </w:r>
      <w:proofErr w:type="gramEnd"/>
      <w:r w:rsidRPr="00DC1F79">
        <w:rPr>
          <w:rFonts w:cs="Times New Roman"/>
        </w:rPr>
        <w:t xml:space="preserve"> 10.1021/ba-1974-0131.ch014.</w:t>
      </w:r>
    </w:p>
    <w:p w:rsidR="00DC1F79" w:rsidRPr="00DC1F79" w:rsidRDefault="00DC1F79" w:rsidP="00DC1F79">
      <w:pPr>
        <w:pStyle w:val="Bibliographie"/>
        <w:rPr>
          <w:rFonts w:cs="Times New Roman"/>
        </w:rPr>
      </w:pPr>
      <w:r w:rsidRPr="00DC1F79">
        <w:rPr>
          <w:rFonts w:cs="Times New Roman"/>
          <w:lang w:val="en-US"/>
        </w:rPr>
        <w:t>[4]</w:t>
      </w:r>
      <w:r w:rsidRPr="00DC1F79">
        <w:rPr>
          <w:rFonts w:cs="Times New Roman"/>
          <w:lang w:val="en-US"/>
        </w:rPr>
        <w:tab/>
        <w:t xml:space="preserve">S. R. Turns, </w:t>
      </w:r>
      <w:r w:rsidRPr="00DC1F79">
        <w:rPr>
          <w:rFonts w:cs="Times New Roman"/>
          <w:i/>
          <w:iCs/>
          <w:lang w:val="en-US"/>
        </w:rPr>
        <w:t>An Introduction to Combustion: Concepts and Applications</w:t>
      </w:r>
      <w:r w:rsidRPr="00DC1F79">
        <w:rPr>
          <w:rFonts w:cs="Times New Roman"/>
          <w:lang w:val="en-US"/>
        </w:rPr>
        <w:t xml:space="preserve">. in McGraw-Hill series in mechanical engineering. </w:t>
      </w:r>
      <w:r w:rsidRPr="00DC1F79">
        <w:rPr>
          <w:rFonts w:cs="Times New Roman"/>
        </w:rPr>
        <w:t xml:space="preserve">McGraw-Hill, 1996. [En ligne]. Disponible </w:t>
      </w:r>
      <w:proofErr w:type="gramStart"/>
      <w:r w:rsidRPr="00DC1F79">
        <w:rPr>
          <w:rFonts w:cs="Times New Roman"/>
        </w:rPr>
        <w:t>sur:</w:t>
      </w:r>
      <w:proofErr w:type="gramEnd"/>
      <w:r w:rsidRPr="00DC1F79">
        <w:rPr>
          <w:rFonts w:cs="Times New Roman"/>
        </w:rPr>
        <w:t xml:space="preserve"> https://books.google.fr/books?id=rzo8PgAACAAJ</w:t>
      </w:r>
    </w:p>
    <w:p w:rsidR="00DC1F79" w:rsidRPr="00DC1F79" w:rsidRDefault="00DC1F79" w:rsidP="00DC1F79">
      <w:pPr>
        <w:pStyle w:val="Bibliographie"/>
        <w:rPr>
          <w:rFonts w:cs="Times New Roman"/>
          <w:lang w:val="en-US"/>
        </w:rPr>
      </w:pPr>
      <w:r w:rsidRPr="00DC1F79">
        <w:rPr>
          <w:rFonts w:cs="Times New Roman"/>
          <w:lang w:val="en-US"/>
        </w:rPr>
        <w:t>[5]</w:t>
      </w:r>
      <w:r w:rsidRPr="00DC1F79">
        <w:rPr>
          <w:rFonts w:cs="Times New Roman"/>
          <w:lang w:val="en-US"/>
        </w:rPr>
        <w:tab/>
        <w:t xml:space="preserve">I. Petersen et J. Werther, « Experimental investigation and modeling of gasification of sewage sludge in the circulating fluidized bed », </w:t>
      </w:r>
      <w:r w:rsidRPr="00DC1F79">
        <w:rPr>
          <w:rFonts w:cs="Times New Roman"/>
          <w:i/>
          <w:iCs/>
          <w:lang w:val="en-US"/>
        </w:rPr>
        <w:t>Chemical Engineering and Processing: Process Intensification</w:t>
      </w:r>
      <w:r w:rsidRPr="00DC1F79">
        <w:rPr>
          <w:rFonts w:cs="Times New Roman"/>
          <w:lang w:val="en-US"/>
        </w:rPr>
        <w:t>, vol. 44, n</w:t>
      </w:r>
      <w:r w:rsidRPr="00DC1F79">
        <w:rPr>
          <w:rFonts w:cs="Times New Roman"/>
          <w:vertAlign w:val="superscript"/>
          <w:lang w:val="en-US"/>
        </w:rPr>
        <w:t>o</w:t>
      </w:r>
      <w:r w:rsidRPr="00DC1F79">
        <w:rPr>
          <w:rFonts w:cs="Times New Roman"/>
          <w:lang w:val="en-US"/>
        </w:rPr>
        <w:t xml:space="preserve"> 7, p. 717‑736, </w:t>
      </w:r>
      <w:proofErr w:type="spellStart"/>
      <w:r w:rsidRPr="00DC1F79">
        <w:rPr>
          <w:rFonts w:cs="Times New Roman"/>
          <w:lang w:val="en-US"/>
        </w:rPr>
        <w:t>juill</w:t>
      </w:r>
      <w:proofErr w:type="spellEnd"/>
      <w:r w:rsidRPr="00DC1F79">
        <w:rPr>
          <w:rFonts w:cs="Times New Roman"/>
          <w:lang w:val="en-US"/>
        </w:rPr>
        <w:t xml:space="preserve">. 2005, </w:t>
      </w:r>
      <w:proofErr w:type="spellStart"/>
      <w:r w:rsidRPr="00DC1F79">
        <w:rPr>
          <w:rFonts w:cs="Times New Roman"/>
          <w:lang w:val="en-US"/>
        </w:rPr>
        <w:t>doi</w:t>
      </w:r>
      <w:proofErr w:type="spellEnd"/>
      <w:r w:rsidRPr="00DC1F79">
        <w:rPr>
          <w:rFonts w:cs="Times New Roman"/>
          <w:lang w:val="en-US"/>
        </w:rPr>
        <w:t>: 10.1016/j.cep.2004.09.001.</w:t>
      </w:r>
    </w:p>
    <w:p w:rsidR="00DC1F79" w:rsidRPr="00DC1F79" w:rsidRDefault="00DC1F79" w:rsidP="00DC1F79">
      <w:pPr>
        <w:pStyle w:val="Bibliographie"/>
        <w:rPr>
          <w:rFonts w:cs="Times New Roman"/>
          <w:lang w:val="en-US"/>
        </w:rPr>
      </w:pPr>
      <w:r w:rsidRPr="00DC1F79">
        <w:rPr>
          <w:rFonts w:cs="Times New Roman"/>
          <w:lang w:val="en-US"/>
        </w:rPr>
        <w:t>[6]</w:t>
      </w:r>
      <w:r w:rsidRPr="00DC1F79">
        <w:rPr>
          <w:rFonts w:cs="Times New Roman"/>
          <w:lang w:val="en-US"/>
        </w:rPr>
        <w:tab/>
        <w:t xml:space="preserve">Y. </w:t>
      </w:r>
      <w:proofErr w:type="spellStart"/>
      <w:r w:rsidRPr="00DC1F79">
        <w:rPr>
          <w:rFonts w:cs="Times New Roman"/>
          <w:lang w:val="en-US"/>
        </w:rPr>
        <w:t>Su</w:t>
      </w:r>
      <w:proofErr w:type="spellEnd"/>
      <w:r w:rsidRPr="00DC1F79">
        <w:rPr>
          <w:rFonts w:cs="Times New Roman"/>
          <w:lang w:val="en-US"/>
        </w:rPr>
        <w:t xml:space="preserve">, Y. Luo, Y. Chen, W. Wu, et Y. Zhang, « Experimental and numerical investigation of tar destruction under partial oxidation environment », </w:t>
      </w:r>
      <w:r w:rsidRPr="00DC1F79">
        <w:rPr>
          <w:rFonts w:cs="Times New Roman"/>
          <w:i/>
          <w:iCs/>
          <w:lang w:val="en-US"/>
        </w:rPr>
        <w:t>Fuel Processing Technology</w:t>
      </w:r>
      <w:r w:rsidRPr="00DC1F79">
        <w:rPr>
          <w:rFonts w:cs="Times New Roman"/>
          <w:lang w:val="en-US"/>
        </w:rPr>
        <w:t>, vol. 92, n</w:t>
      </w:r>
      <w:r w:rsidRPr="00DC1F79">
        <w:rPr>
          <w:rFonts w:cs="Times New Roman"/>
          <w:vertAlign w:val="superscript"/>
          <w:lang w:val="en-US"/>
        </w:rPr>
        <w:t>o</w:t>
      </w:r>
      <w:r w:rsidRPr="00DC1F79">
        <w:rPr>
          <w:rFonts w:cs="Times New Roman"/>
          <w:lang w:val="en-US"/>
        </w:rPr>
        <w:t xml:space="preserve"> 8, p. 1513‑1524, </w:t>
      </w:r>
      <w:proofErr w:type="spellStart"/>
      <w:r w:rsidRPr="00DC1F79">
        <w:rPr>
          <w:rFonts w:cs="Times New Roman"/>
          <w:lang w:val="en-US"/>
        </w:rPr>
        <w:t>août</w:t>
      </w:r>
      <w:proofErr w:type="spellEnd"/>
      <w:r w:rsidRPr="00DC1F79">
        <w:rPr>
          <w:rFonts w:cs="Times New Roman"/>
          <w:lang w:val="en-US"/>
        </w:rPr>
        <w:t xml:space="preserve"> 2011, </w:t>
      </w:r>
      <w:proofErr w:type="spellStart"/>
      <w:r w:rsidRPr="00DC1F79">
        <w:rPr>
          <w:rFonts w:cs="Times New Roman"/>
          <w:lang w:val="en-US"/>
        </w:rPr>
        <w:t>doi</w:t>
      </w:r>
      <w:proofErr w:type="spellEnd"/>
      <w:r w:rsidRPr="00DC1F79">
        <w:rPr>
          <w:rFonts w:cs="Times New Roman"/>
          <w:lang w:val="en-US"/>
        </w:rPr>
        <w:t>: 10.1016/j.fuproc.2011.03.013.</w:t>
      </w:r>
    </w:p>
    <w:p w:rsidR="00DC1F79" w:rsidRPr="00DC1F79" w:rsidRDefault="00DC1F79" w:rsidP="00DC1F79">
      <w:pPr>
        <w:pStyle w:val="Bibliographie"/>
        <w:rPr>
          <w:rFonts w:cs="Times New Roman"/>
          <w:lang w:val="pt-BR"/>
        </w:rPr>
      </w:pPr>
      <w:r w:rsidRPr="00DC1F79">
        <w:rPr>
          <w:rFonts w:cs="Times New Roman"/>
          <w:lang w:val="en-US"/>
        </w:rPr>
        <w:t>[7]</w:t>
      </w:r>
      <w:r w:rsidRPr="00DC1F79">
        <w:rPr>
          <w:rFonts w:cs="Times New Roman"/>
          <w:lang w:val="en-US"/>
        </w:rPr>
        <w:tab/>
        <w:t xml:space="preserve">J. E. Anderson et L. K. Case, « An Analytical Approach to Plasma Torch Chemistry », </w:t>
      </w:r>
      <w:r w:rsidRPr="00DC1F79">
        <w:rPr>
          <w:rFonts w:cs="Times New Roman"/>
          <w:i/>
          <w:iCs/>
          <w:lang w:val="en-US"/>
        </w:rPr>
        <w:t xml:space="preserve">Ind. Eng. </w:t>
      </w:r>
      <w:r w:rsidRPr="00DC1F79">
        <w:rPr>
          <w:rFonts w:cs="Times New Roman"/>
          <w:i/>
          <w:iCs/>
          <w:lang w:val="pt-BR"/>
        </w:rPr>
        <w:t>Chem. Proc. Des. Dev.</w:t>
      </w:r>
      <w:r w:rsidRPr="00DC1F79">
        <w:rPr>
          <w:rFonts w:cs="Times New Roman"/>
          <w:lang w:val="pt-BR"/>
        </w:rPr>
        <w:t>, vol. 1, n</w:t>
      </w:r>
      <w:r w:rsidRPr="00DC1F79">
        <w:rPr>
          <w:rFonts w:cs="Times New Roman"/>
          <w:vertAlign w:val="superscript"/>
          <w:lang w:val="pt-BR"/>
        </w:rPr>
        <w:t>o</w:t>
      </w:r>
      <w:r w:rsidRPr="00DC1F79">
        <w:rPr>
          <w:rFonts w:cs="Times New Roman"/>
          <w:lang w:val="pt-BR"/>
        </w:rPr>
        <w:t xml:space="preserve"> 3, p. 161‑165, juill. 1962, doi: 10.1021/i260003a001.</w:t>
      </w:r>
    </w:p>
    <w:p w:rsidR="00DC1F79" w:rsidRPr="00DC1F79" w:rsidRDefault="00DC1F79" w:rsidP="00DC1F79">
      <w:pPr>
        <w:pStyle w:val="Bibliographie"/>
        <w:rPr>
          <w:rFonts w:cs="Times New Roman"/>
        </w:rPr>
      </w:pPr>
      <w:r w:rsidRPr="00DC1F79">
        <w:rPr>
          <w:rFonts w:cs="Times New Roman"/>
          <w:lang w:val="en-US"/>
        </w:rPr>
        <w:t>[8]</w:t>
      </w:r>
      <w:r w:rsidRPr="00DC1F79">
        <w:rPr>
          <w:rFonts w:cs="Times New Roman"/>
          <w:lang w:val="en-US"/>
        </w:rPr>
        <w:tab/>
        <w:t xml:space="preserve">J. Happel et L. Kramer, « ACETYLENE AND HYDROGEN FROM THE PYROLYSIS OF METHANE », </w:t>
      </w:r>
      <w:r w:rsidRPr="00DC1F79">
        <w:rPr>
          <w:rFonts w:cs="Times New Roman"/>
          <w:i/>
          <w:iCs/>
          <w:lang w:val="en-US"/>
        </w:rPr>
        <w:t xml:space="preserve">Ind. Eng. </w:t>
      </w:r>
      <w:proofErr w:type="spellStart"/>
      <w:r w:rsidRPr="00DC1F79">
        <w:rPr>
          <w:rFonts w:cs="Times New Roman"/>
          <w:i/>
          <w:iCs/>
        </w:rPr>
        <w:t>Chem</w:t>
      </w:r>
      <w:proofErr w:type="spellEnd"/>
      <w:r w:rsidRPr="00DC1F79">
        <w:rPr>
          <w:rFonts w:cs="Times New Roman"/>
          <w:i/>
          <w:iCs/>
        </w:rPr>
        <w:t>.</w:t>
      </w:r>
      <w:r w:rsidRPr="00DC1F79">
        <w:rPr>
          <w:rFonts w:cs="Times New Roman"/>
        </w:rPr>
        <w:t>, vol. 59, n</w:t>
      </w:r>
      <w:r w:rsidRPr="00DC1F79">
        <w:rPr>
          <w:rFonts w:cs="Times New Roman"/>
          <w:vertAlign w:val="superscript"/>
        </w:rPr>
        <w:t>o</w:t>
      </w:r>
      <w:r w:rsidRPr="00DC1F79">
        <w:rPr>
          <w:rFonts w:cs="Times New Roman"/>
        </w:rPr>
        <w:t xml:space="preserve"> 1, p. 39‑50, janv. 1967, </w:t>
      </w:r>
      <w:proofErr w:type="spellStart"/>
      <w:proofErr w:type="gramStart"/>
      <w:r w:rsidRPr="00DC1F79">
        <w:rPr>
          <w:rFonts w:cs="Times New Roman"/>
        </w:rPr>
        <w:t>doi</w:t>
      </w:r>
      <w:proofErr w:type="spellEnd"/>
      <w:r w:rsidRPr="00DC1F79">
        <w:rPr>
          <w:rFonts w:cs="Times New Roman"/>
        </w:rPr>
        <w:t>:</w:t>
      </w:r>
      <w:proofErr w:type="gramEnd"/>
      <w:r w:rsidRPr="00DC1F79">
        <w:rPr>
          <w:rFonts w:cs="Times New Roman"/>
        </w:rPr>
        <w:t xml:space="preserve"> 10.1021/ie50685a008.</w:t>
      </w:r>
    </w:p>
    <w:p w:rsidR="00DC1F79" w:rsidRDefault="00DC1F79">
      <w:r>
        <w:fldChar w:fldCharType="end"/>
      </w:r>
    </w:p>
    <w:sectPr w:rsidR="00DC1F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924C0"/>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591FA2"/>
    <w:multiLevelType w:val="hybridMultilevel"/>
    <w:tmpl w:val="0E5E93AE"/>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 w15:restartNumberingAfterBreak="0">
    <w:nsid w:val="0F50142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8E1DF7"/>
    <w:multiLevelType w:val="hybridMultilevel"/>
    <w:tmpl w:val="FE242DAC"/>
    <w:lvl w:ilvl="0" w:tplc="A6D85C72">
      <w:numFmt w:val="bullet"/>
      <w:lvlText w:val="-"/>
      <w:lvlJc w:val="left"/>
      <w:pPr>
        <w:ind w:left="717" w:hanging="360"/>
      </w:pPr>
      <w:rPr>
        <w:rFonts w:ascii="Times New Roman" w:eastAsiaTheme="minorHAnsi" w:hAnsi="Times New Roman" w:cs="Times New Roman"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4" w15:restartNumberingAfterBreak="0">
    <w:nsid w:val="1665567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A0B5066"/>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D0A304A"/>
    <w:multiLevelType w:val="hybridMultilevel"/>
    <w:tmpl w:val="AB7650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6C507F"/>
    <w:multiLevelType w:val="hybridMultilevel"/>
    <w:tmpl w:val="B86C998E"/>
    <w:lvl w:ilvl="0" w:tplc="040C000D">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8" w15:restartNumberingAfterBreak="0">
    <w:nsid w:val="22CF139F"/>
    <w:multiLevelType w:val="hybridMultilevel"/>
    <w:tmpl w:val="FA0A1848"/>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9" w15:restartNumberingAfterBreak="0">
    <w:nsid w:val="291A1173"/>
    <w:multiLevelType w:val="multilevel"/>
    <w:tmpl w:val="C08AF2CC"/>
    <w:lvl w:ilvl="0">
      <w:start w:val="1"/>
      <w:numFmt w:val="decimal"/>
      <w:pStyle w:val="Titre1"/>
      <w:lvlText w:val="%1"/>
      <w:lvlJc w:val="left"/>
      <w:pPr>
        <w:ind w:left="360" w:hanging="360"/>
      </w:pPr>
      <w:rPr>
        <w:rFonts w:hint="default"/>
        <w:b/>
        <w:i w:val="0"/>
      </w:rPr>
    </w:lvl>
    <w:lvl w:ilvl="1">
      <w:start w:val="1"/>
      <w:numFmt w:val="decimal"/>
      <w:pStyle w:val="Titre2"/>
      <w:lvlText w:val="%1.%2"/>
      <w:lvlJc w:val="left"/>
      <w:pPr>
        <w:ind w:left="576" w:hanging="576"/>
      </w:pPr>
    </w:lvl>
    <w:lvl w:ilvl="2">
      <w:start w:val="1"/>
      <w:numFmt w:val="decimal"/>
      <w:pStyle w:val="Titre3"/>
      <w:lvlText w:val="%1.%2.%3"/>
      <w:lvlJc w:val="left"/>
      <w:pPr>
        <w:ind w:left="1713" w:hanging="720"/>
      </w:pPr>
    </w:lvl>
    <w:lvl w:ilvl="3">
      <w:start w:val="1"/>
      <w:numFmt w:val="decimal"/>
      <w:pStyle w:val="Titre4"/>
      <w:lvlText w:val="%1.%2.%3.%4"/>
      <w:lvlJc w:val="left"/>
      <w:pPr>
        <w:ind w:left="1432"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itre5"/>
      <w:lvlText w:val="%1.%2.%3.%4.%5"/>
      <w:lvlJc w:val="left"/>
      <w:rPr>
        <w:rFonts w:ascii="Times New Roman" w:hAnsi="Times New Roman" w:cs="Times New Roman"/>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15:restartNumberingAfterBreak="0">
    <w:nsid w:val="29ED2457"/>
    <w:multiLevelType w:val="hybridMultilevel"/>
    <w:tmpl w:val="8D6252CA"/>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1" w15:restartNumberingAfterBreak="0">
    <w:nsid w:val="2BF629D7"/>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07D60CA"/>
    <w:multiLevelType w:val="hybridMultilevel"/>
    <w:tmpl w:val="FFC492DE"/>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3" w15:restartNumberingAfterBreak="0">
    <w:nsid w:val="33B1437A"/>
    <w:multiLevelType w:val="hybridMultilevel"/>
    <w:tmpl w:val="0308C8E6"/>
    <w:lvl w:ilvl="0" w:tplc="040C0013">
      <w:start w:val="1"/>
      <w:numFmt w:val="upperRoman"/>
      <w:lvlText w:val="%1."/>
      <w:lvlJc w:val="right"/>
      <w:pPr>
        <w:ind w:left="1077" w:hanging="360"/>
      </w:pPr>
    </w:lvl>
    <w:lvl w:ilvl="1" w:tplc="040C0013">
      <w:start w:val="1"/>
      <w:numFmt w:val="upperRoman"/>
      <w:lvlText w:val="%2."/>
      <w:lvlJc w:val="right"/>
      <w:pPr>
        <w:ind w:left="1797" w:hanging="360"/>
      </w:pPr>
      <w:rPr>
        <w:rFonts w:hint="default"/>
      </w:r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14" w15:restartNumberingAfterBreak="0">
    <w:nsid w:val="398E4BD3"/>
    <w:multiLevelType w:val="hybridMultilevel"/>
    <w:tmpl w:val="55BCA7C6"/>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5" w15:restartNumberingAfterBreak="0">
    <w:nsid w:val="3B1602B0"/>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7C10346"/>
    <w:multiLevelType w:val="hybridMultilevel"/>
    <w:tmpl w:val="A86E367E"/>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7" w15:restartNumberingAfterBreak="0">
    <w:nsid w:val="4A461920"/>
    <w:multiLevelType w:val="hybridMultilevel"/>
    <w:tmpl w:val="1110D0AC"/>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15:restartNumberingAfterBreak="0">
    <w:nsid w:val="506A2E2C"/>
    <w:multiLevelType w:val="hybridMultilevel"/>
    <w:tmpl w:val="F26EF632"/>
    <w:lvl w:ilvl="0" w:tplc="040C000F">
      <w:start w:val="1"/>
      <w:numFmt w:val="decimal"/>
      <w:lvlText w:val="%1."/>
      <w:lvlJc w:val="left"/>
      <w:pPr>
        <w:ind w:left="1077" w:hanging="360"/>
      </w:p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19" w15:restartNumberingAfterBreak="0">
    <w:nsid w:val="56C57C7B"/>
    <w:multiLevelType w:val="hybridMultilevel"/>
    <w:tmpl w:val="8196C2A0"/>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0" w15:restartNumberingAfterBreak="0">
    <w:nsid w:val="57896C29"/>
    <w:multiLevelType w:val="hybridMultilevel"/>
    <w:tmpl w:val="7D84D07C"/>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start w:val="1"/>
      <w:numFmt w:val="bullet"/>
      <w:lvlText w:val=""/>
      <w:lvlJc w:val="left"/>
      <w:pPr>
        <w:ind w:left="2517" w:hanging="360"/>
      </w:pPr>
      <w:rPr>
        <w:rFonts w:ascii="Wingdings" w:hAnsi="Wingdings" w:hint="default"/>
      </w:rPr>
    </w:lvl>
    <w:lvl w:ilvl="3" w:tplc="040C0001">
      <w:start w:val="1"/>
      <w:numFmt w:val="bullet"/>
      <w:lvlText w:val=""/>
      <w:lvlJc w:val="left"/>
      <w:pPr>
        <w:ind w:left="3237" w:hanging="360"/>
      </w:pPr>
      <w:rPr>
        <w:rFonts w:ascii="Symbol" w:hAnsi="Symbol" w:hint="default"/>
      </w:rPr>
    </w:lvl>
    <w:lvl w:ilvl="4" w:tplc="040C0003">
      <w:start w:val="1"/>
      <w:numFmt w:val="bullet"/>
      <w:lvlText w:val="o"/>
      <w:lvlJc w:val="left"/>
      <w:pPr>
        <w:ind w:left="3957" w:hanging="360"/>
      </w:pPr>
      <w:rPr>
        <w:rFonts w:ascii="Courier New" w:hAnsi="Courier New" w:cs="Courier New" w:hint="default"/>
      </w:rPr>
    </w:lvl>
    <w:lvl w:ilvl="5" w:tplc="040C0005">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1" w15:restartNumberingAfterBreak="0">
    <w:nsid w:val="59F8487E"/>
    <w:multiLevelType w:val="hybridMultilevel"/>
    <w:tmpl w:val="895E3E1E"/>
    <w:lvl w:ilvl="0" w:tplc="040C0013">
      <w:start w:val="1"/>
      <w:numFmt w:val="upperRoman"/>
      <w:lvlText w:val="%1."/>
      <w:lvlJc w:val="right"/>
      <w:pPr>
        <w:ind w:left="1077" w:hanging="360"/>
      </w:pPr>
    </w:lvl>
    <w:lvl w:ilvl="1" w:tplc="040C0019">
      <w:start w:val="1"/>
      <w:numFmt w:val="lowerLetter"/>
      <w:lvlText w:val="%2."/>
      <w:lvlJc w:val="left"/>
      <w:pPr>
        <w:ind w:left="1797" w:hanging="360"/>
      </w:pPr>
      <w:rPr>
        <w:rFonts w:hint="default"/>
      </w:r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22" w15:restartNumberingAfterBreak="0">
    <w:nsid w:val="6413686D"/>
    <w:multiLevelType w:val="hybridMultilevel"/>
    <w:tmpl w:val="384C377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74065B7F"/>
    <w:multiLevelType w:val="hybridMultilevel"/>
    <w:tmpl w:val="97EA7CE8"/>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4" w15:restartNumberingAfterBreak="0">
    <w:nsid w:val="743C6CEF"/>
    <w:multiLevelType w:val="hybridMultilevel"/>
    <w:tmpl w:val="738AF1D8"/>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5" w15:restartNumberingAfterBreak="0">
    <w:nsid w:val="748723D2"/>
    <w:multiLevelType w:val="hybridMultilevel"/>
    <w:tmpl w:val="56D0C5C4"/>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6" w15:restartNumberingAfterBreak="0">
    <w:nsid w:val="79BA32B7"/>
    <w:multiLevelType w:val="multilevel"/>
    <w:tmpl w:val="040C001D"/>
    <w:styleLink w:val="Style1"/>
    <w:lvl w:ilvl="0">
      <w:start w:val="1"/>
      <w:numFmt w:val="decimal"/>
      <w:lvlText w:val="%1)"/>
      <w:lvlJc w:val="left"/>
      <w:pPr>
        <w:ind w:left="360" w:hanging="360"/>
      </w:pPr>
      <w:rPr>
        <w:rFonts w:ascii="Times New Roman" w:hAnsi="Times New Roman"/>
        <w:b/>
        <w:i/>
        <w:sz w:val="24"/>
        <w:u w:val="singl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DA90337"/>
    <w:multiLevelType w:val="hybridMultilevel"/>
    <w:tmpl w:val="0C6E27F4"/>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num w:numId="1">
    <w:abstractNumId w:val="9"/>
  </w:num>
  <w:num w:numId="2">
    <w:abstractNumId w:val="14"/>
  </w:num>
  <w:num w:numId="3">
    <w:abstractNumId w:val="7"/>
  </w:num>
  <w:num w:numId="4">
    <w:abstractNumId w:val="17"/>
  </w:num>
  <w:num w:numId="5">
    <w:abstractNumId w:val="1"/>
  </w:num>
  <w:num w:numId="6">
    <w:abstractNumId w:val="11"/>
  </w:num>
  <w:num w:numId="7">
    <w:abstractNumId w:val="24"/>
  </w:num>
  <w:num w:numId="8">
    <w:abstractNumId w:val="5"/>
  </w:num>
  <w:num w:numId="9">
    <w:abstractNumId w:val="26"/>
  </w:num>
  <w:num w:numId="10">
    <w:abstractNumId w:val="22"/>
  </w:num>
  <w:num w:numId="11">
    <w:abstractNumId w:val="3"/>
  </w:num>
  <w:num w:numId="12">
    <w:abstractNumId w:val="8"/>
  </w:num>
  <w:num w:numId="13">
    <w:abstractNumId w:val="12"/>
  </w:num>
  <w:num w:numId="14">
    <w:abstractNumId w:val="6"/>
  </w:num>
  <w:num w:numId="15">
    <w:abstractNumId w:val="16"/>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
  </w:num>
  <w:num w:numId="20">
    <w:abstractNumId w:val="25"/>
  </w:num>
  <w:num w:numId="21">
    <w:abstractNumId w:val="27"/>
  </w:num>
  <w:num w:numId="22">
    <w:abstractNumId w:val="13"/>
  </w:num>
  <w:num w:numId="23">
    <w:abstractNumId w:val="21"/>
  </w:num>
  <w:num w:numId="24">
    <w:abstractNumId w:val="19"/>
  </w:num>
  <w:num w:numId="25">
    <w:abstractNumId w:val="15"/>
  </w:num>
  <w:num w:numId="26">
    <w:abstractNumId w:val="20"/>
  </w:num>
  <w:num w:numId="27">
    <w:abstractNumId w:val="0"/>
  </w:num>
  <w:num w:numId="28">
    <w:abstractNumId w:val="23"/>
  </w:num>
  <w:num w:numId="29">
    <w:abstractNumId w:val="10"/>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F79"/>
    <w:rsid w:val="00DC1F79"/>
    <w:rsid w:val="00E91437"/>
    <w:rsid w:val="00F70F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ADC32"/>
  <w15:chartTrackingRefBased/>
  <w15:docId w15:val="{DCDAC585-E689-4507-AA78-9615B2254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1F79"/>
    <w:pPr>
      <w:spacing w:after="600" w:line="360" w:lineRule="auto"/>
      <w:ind w:firstLine="357"/>
      <w:contextualSpacing/>
      <w:jc w:val="both"/>
    </w:pPr>
    <w:rPr>
      <w:rFonts w:ascii="Times New Roman" w:hAnsi="Times New Roman"/>
      <w:sz w:val="24"/>
    </w:rPr>
  </w:style>
  <w:style w:type="paragraph" w:styleId="Titre1">
    <w:name w:val="heading 1"/>
    <w:basedOn w:val="Normal"/>
    <w:next w:val="Normal"/>
    <w:link w:val="Titre1Car"/>
    <w:uiPriority w:val="9"/>
    <w:qFormat/>
    <w:rsid w:val="00DC1F79"/>
    <w:pPr>
      <w:keepNext/>
      <w:keepLines/>
      <w:numPr>
        <w:numId w:val="1"/>
      </w:numPr>
      <w:spacing w:line="240" w:lineRule="auto"/>
      <w:outlineLvl w:val="0"/>
    </w:pPr>
    <w:rPr>
      <w:rFonts w:eastAsiaTheme="majorEastAsia" w:cstheme="majorBidi"/>
      <w:b/>
      <w:caps/>
      <w:sz w:val="28"/>
      <w:szCs w:val="32"/>
    </w:rPr>
  </w:style>
  <w:style w:type="paragraph" w:styleId="Titre2">
    <w:name w:val="heading 2"/>
    <w:basedOn w:val="Normal"/>
    <w:next w:val="Normal"/>
    <w:link w:val="Titre2Car"/>
    <w:uiPriority w:val="9"/>
    <w:unhideWhenUsed/>
    <w:qFormat/>
    <w:rsid w:val="00DC1F79"/>
    <w:pPr>
      <w:keepNext/>
      <w:keepLines/>
      <w:numPr>
        <w:ilvl w:val="1"/>
        <w:numId w:val="1"/>
      </w:numPr>
      <w:spacing w:line="240" w:lineRule="auto"/>
      <w:outlineLvl w:val="1"/>
    </w:pPr>
    <w:rPr>
      <w:rFonts w:eastAsiaTheme="majorEastAsia" w:cstheme="majorBidi"/>
      <w:b/>
      <w:sz w:val="28"/>
      <w:szCs w:val="26"/>
    </w:rPr>
  </w:style>
  <w:style w:type="paragraph" w:styleId="Titre3">
    <w:name w:val="heading 3"/>
    <w:basedOn w:val="Normal"/>
    <w:next w:val="Normal"/>
    <w:link w:val="Titre3Car"/>
    <w:uiPriority w:val="9"/>
    <w:unhideWhenUsed/>
    <w:qFormat/>
    <w:rsid w:val="00DC1F79"/>
    <w:pPr>
      <w:keepNext/>
      <w:keepLines/>
      <w:numPr>
        <w:ilvl w:val="2"/>
        <w:numId w:val="1"/>
      </w:numPr>
      <w:spacing w:line="240" w:lineRule="auto"/>
      <w:outlineLvl w:val="2"/>
    </w:pPr>
    <w:rPr>
      <w:rFonts w:eastAsiaTheme="majorEastAsia" w:cstheme="majorBidi"/>
      <w:b/>
      <w:sz w:val="26"/>
      <w:szCs w:val="24"/>
    </w:rPr>
  </w:style>
  <w:style w:type="paragraph" w:styleId="Titre4">
    <w:name w:val="heading 4"/>
    <w:basedOn w:val="Normal"/>
    <w:next w:val="Normal"/>
    <w:link w:val="Titre4Car"/>
    <w:uiPriority w:val="9"/>
    <w:unhideWhenUsed/>
    <w:qFormat/>
    <w:rsid w:val="00DC1F79"/>
    <w:pPr>
      <w:keepNext/>
      <w:keepLines/>
      <w:numPr>
        <w:ilvl w:val="3"/>
        <w:numId w:val="1"/>
      </w:numPr>
      <w:spacing w:line="240" w:lineRule="auto"/>
      <w:outlineLvl w:val="3"/>
    </w:pPr>
    <w:rPr>
      <w:rFonts w:eastAsiaTheme="majorEastAsia" w:cstheme="majorBidi"/>
      <w:b/>
      <w:iCs/>
    </w:rPr>
  </w:style>
  <w:style w:type="paragraph" w:styleId="Titre5">
    <w:name w:val="heading 5"/>
    <w:basedOn w:val="Normal"/>
    <w:next w:val="Normal"/>
    <w:link w:val="Titre5Car"/>
    <w:uiPriority w:val="9"/>
    <w:unhideWhenUsed/>
    <w:qFormat/>
    <w:rsid w:val="00DC1F79"/>
    <w:pPr>
      <w:keepNext/>
      <w:keepLines/>
      <w:numPr>
        <w:ilvl w:val="4"/>
        <w:numId w:val="1"/>
      </w:numPr>
      <w:spacing w:line="240" w:lineRule="auto"/>
      <w:outlineLvl w:val="4"/>
    </w:pPr>
    <w:rPr>
      <w:rFonts w:eastAsiaTheme="majorEastAsia" w:cstheme="majorBidi"/>
      <w:b/>
      <w:bCs/>
      <w:iCs/>
    </w:rPr>
  </w:style>
  <w:style w:type="paragraph" w:styleId="Titre6">
    <w:name w:val="heading 6"/>
    <w:basedOn w:val="Normal"/>
    <w:next w:val="Normal"/>
    <w:link w:val="Titre6Car"/>
    <w:uiPriority w:val="9"/>
    <w:unhideWhenUsed/>
    <w:qFormat/>
    <w:rsid w:val="00DC1F79"/>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DC1F79"/>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DC1F7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DC1F7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1F79"/>
    <w:rPr>
      <w:rFonts w:ascii="Times New Roman" w:eastAsiaTheme="majorEastAsia" w:hAnsi="Times New Roman" w:cstheme="majorBidi"/>
      <w:b/>
      <w:caps/>
      <w:sz w:val="28"/>
      <w:szCs w:val="32"/>
    </w:rPr>
  </w:style>
  <w:style w:type="character" w:customStyle="1" w:styleId="Titre2Car">
    <w:name w:val="Titre 2 Car"/>
    <w:basedOn w:val="Policepardfaut"/>
    <w:link w:val="Titre2"/>
    <w:uiPriority w:val="9"/>
    <w:rsid w:val="00DC1F79"/>
    <w:rPr>
      <w:rFonts w:ascii="Times New Roman" w:eastAsiaTheme="majorEastAsia" w:hAnsi="Times New Roman" w:cstheme="majorBidi"/>
      <w:b/>
      <w:sz w:val="28"/>
      <w:szCs w:val="26"/>
    </w:rPr>
  </w:style>
  <w:style w:type="character" w:customStyle="1" w:styleId="Titre3Car">
    <w:name w:val="Titre 3 Car"/>
    <w:basedOn w:val="Policepardfaut"/>
    <w:link w:val="Titre3"/>
    <w:uiPriority w:val="9"/>
    <w:rsid w:val="00DC1F79"/>
    <w:rPr>
      <w:rFonts w:ascii="Times New Roman" w:eastAsiaTheme="majorEastAsia" w:hAnsi="Times New Roman" w:cstheme="majorBidi"/>
      <w:b/>
      <w:sz w:val="26"/>
      <w:szCs w:val="24"/>
    </w:rPr>
  </w:style>
  <w:style w:type="character" w:customStyle="1" w:styleId="Titre4Car">
    <w:name w:val="Titre 4 Car"/>
    <w:basedOn w:val="Policepardfaut"/>
    <w:link w:val="Titre4"/>
    <w:uiPriority w:val="9"/>
    <w:rsid w:val="00DC1F79"/>
    <w:rPr>
      <w:rFonts w:ascii="Times New Roman" w:eastAsiaTheme="majorEastAsia" w:hAnsi="Times New Roman" w:cstheme="majorBidi"/>
      <w:b/>
      <w:iCs/>
      <w:sz w:val="24"/>
    </w:rPr>
  </w:style>
  <w:style w:type="character" w:customStyle="1" w:styleId="Titre5Car">
    <w:name w:val="Titre 5 Car"/>
    <w:basedOn w:val="Policepardfaut"/>
    <w:link w:val="Titre5"/>
    <w:uiPriority w:val="9"/>
    <w:rsid w:val="00DC1F79"/>
    <w:rPr>
      <w:rFonts w:ascii="Times New Roman" w:eastAsiaTheme="majorEastAsia" w:hAnsi="Times New Roman" w:cstheme="majorBidi"/>
      <w:b/>
      <w:bCs/>
      <w:iCs/>
      <w:sz w:val="24"/>
    </w:rPr>
  </w:style>
  <w:style w:type="character" w:customStyle="1" w:styleId="Titre6Car">
    <w:name w:val="Titre 6 Car"/>
    <w:basedOn w:val="Policepardfaut"/>
    <w:link w:val="Titre6"/>
    <w:uiPriority w:val="9"/>
    <w:rsid w:val="00DC1F79"/>
    <w:rPr>
      <w:rFonts w:asciiTheme="majorHAnsi" w:eastAsiaTheme="majorEastAsia" w:hAnsiTheme="majorHAnsi" w:cstheme="majorBidi"/>
      <w:color w:val="1F3763" w:themeColor="accent1" w:themeShade="7F"/>
      <w:sz w:val="24"/>
    </w:rPr>
  </w:style>
  <w:style w:type="character" w:customStyle="1" w:styleId="Titre7Car">
    <w:name w:val="Titre 7 Car"/>
    <w:basedOn w:val="Policepardfaut"/>
    <w:link w:val="Titre7"/>
    <w:uiPriority w:val="9"/>
    <w:semiHidden/>
    <w:rsid w:val="00DC1F79"/>
    <w:rPr>
      <w:rFonts w:asciiTheme="majorHAnsi" w:eastAsiaTheme="majorEastAsia" w:hAnsiTheme="majorHAnsi" w:cstheme="majorBidi"/>
      <w:i/>
      <w:iCs/>
      <w:color w:val="1F3763" w:themeColor="accent1" w:themeShade="7F"/>
      <w:sz w:val="24"/>
    </w:rPr>
  </w:style>
  <w:style w:type="character" w:customStyle="1" w:styleId="Titre8Car">
    <w:name w:val="Titre 8 Car"/>
    <w:basedOn w:val="Policepardfaut"/>
    <w:link w:val="Titre8"/>
    <w:uiPriority w:val="9"/>
    <w:semiHidden/>
    <w:rsid w:val="00DC1F79"/>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C1F79"/>
    <w:rPr>
      <w:rFonts w:asciiTheme="majorHAnsi" w:eastAsiaTheme="majorEastAsia" w:hAnsiTheme="majorHAnsi" w:cstheme="majorBidi"/>
      <w:i/>
      <w:iCs/>
      <w:color w:val="272727" w:themeColor="text1" w:themeTint="D8"/>
      <w:sz w:val="21"/>
      <w:szCs w:val="21"/>
    </w:rPr>
  </w:style>
  <w:style w:type="table" w:styleId="Grilledutableau">
    <w:name w:val="Table Grid"/>
    <w:basedOn w:val="TableauNormal"/>
    <w:uiPriority w:val="39"/>
    <w:rsid w:val="00DC1F79"/>
    <w:pPr>
      <w:spacing w:after="0" w:line="240" w:lineRule="auto"/>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DC1F7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C1F79"/>
    <w:rPr>
      <w:rFonts w:ascii="Times New Roman" w:hAnsi="Times New Roman"/>
      <w:sz w:val="20"/>
      <w:szCs w:val="20"/>
    </w:rPr>
  </w:style>
  <w:style w:type="character" w:styleId="Appelnotedebasdep">
    <w:name w:val="footnote reference"/>
    <w:basedOn w:val="Policepardfaut"/>
    <w:uiPriority w:val="99"/>
    <w:semiHidden/>
    <w:unhideWhenUsed/>
    <w:rsid w:val="00DC1F79"/>
    <w:rPr>
      <w:vertAlign w:val="superscript"/>
    </w:rPr>
  </w:style>
  <w:style w:type="paragraph" w:styleId="En-tte">
    <w:name w:val="header"/>
    <w:basedOn w:val="Normal"/>
    <w:link w:val="En-tteCar"/>
    <w:uiPriority w:val="99"/>
    <w:unhideWhenUsed/>
    <w:rsid w:val="00DC1F79"/>
    <w:pPr>
      <w:tabs>
        <w:tab w:val="center" w:pos="4252"/>
        <w:tab w:val="right" w:pos="8504"/>
      </w:tabs>
      <w:spacing w:after="0" w:line="240" w:lineRule="auto"/>
    </w:pPr>
  </w:style>
  <w:style w:type="character" w:customStyle="1" w:styleId="En-tteCar">
    <w:name w:val="En-tête Car"/>
    <w:basedOn w:val="Policepardfaut"/>
    <w:link w:val="En-tte"/>
    <w:uiPriority w:val="99"/>
    <w:rsid w:val="00DC1F79"/>
    <w:rPr>
      <w:rFonts w:ascii="Times New Roman" w:hAnsi="Times New Roman"/>
      <w:sz w:val="24"/>
    </w:rPr>
  </w:style>
  <w:style w:type="paragraph" w:styleId="Pieddepage">
    <w:name w:val="footer"/>
    <w:basedOn w:val="Normal"/>
    <w:link w:val="PieddepageCar"/>
    <w:uiPriority w:val="99"/>
    <w:unhideWhenUsed/>
    <w:rsid w:val="00DC1F79"/>
    <w:pPr>
      <w:tabs>
        <w:tab w:val="center" w:pos="4252"/>
        <w:tab w:val="right" w:pos="8504"/>
      </w:tabs>
      <w:spacing w:after="0" w:line="240" w:lineRule="auto"/>
    </w:pPr>
  </w:style>
  <w:style w:type="character" w:customStyle="1" w:styleId="PieddepageCar">
    <w:name w:val="Pied de page Car"/>
    <w:basedOn w:val="Policepardfaut"/>
    <w:link w:val="Pieddepage"/>
    <w:uiPriority w:val="99"/>
    <w:rsid w:val="00DC1F79"/>
    <w:rPr>
      <w:rFonts w:ascii="Times New Roman" w:hAnsi="Times New Roman"/>
      <w:sz w:val="24"/>
    </w:rPr>
  </w:style>
  <w:style w:type="character" w:styleId="Textedelespacerserv">
    <w:name w:val="Placeholder Text"/>
    <w:basedOn w:val="Policepardfaut"/>
    <w:uiPriority w:val="99"/>
    <w:semiHidden/>
    <w:rsid w:val="00DC1F79"/>
    <w:rPr>
      <w:color w:val="808080"/>
    </w:rPr>
  </w:style>
  <w:style w:type="paragraph" w:styleId="Lgende">
    <w:name w:val="caption"/>
    <w:basedOn w:val="Normal"/>
    <w:next w:val="Normal"/>
    <w:uiPriority w:val="35"/>
    <w:unhideWhenUsed/>
    <w:qFormat/>
    <w:rsid w:val="00DC1F79"/>
    <w:pPr>
      <w:spacing w:after="0" w:line="240" w:lineRule="auto"/>
      <w:ind w:firstLine="0"/>
      <w:jc w:val="center"/>
    </w:pPr>
    <w:rPr>
      <w:iCs/>
      <w:sz w:val="20"/>
      <w:szCs w:val="18"/>
    </w:rPr>
  </w:style>
  <w:style w:type="character" w:styleId="Lienhypertexte">
    <w:name w:val="Hyperlink"/>
    <w:basedOn w:val="Policepardfaut"/>
    <w:uiPriority w:val="99"/>
    <w:unhideWhenUsed/>
    <w:rsid w:val="00DC1F79"/>
    <w:rPr>
      <w:color w:val="0563C1" w:themeColor="hyperlink"/>
      <w:u w:val="single"/>
    </w:rPr>
  </w:style>
  <w:style w:type="paragraph" w:styleId="Textedebulles">
    <w:name w:val="Balloon Text"/>
    <w:basedOn w:val="Normal"/>
    <w:link w:val="TextedebullesCar"/>
    <w:uiPriority w:val="99"/>
    <w:semiHidden/>
    <w:unhideWhenUsed/>
    <w:rsid w:val="00DC1F7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1F79"/>
    <w:rPr>
      <w:rFonts w:ascii="Tahoma" w:hAnsi="Tahoma" w:cs="Tahoma"/>
      <w:sz w:val="16"/>
      <w:szCs w:val="16"/>
    </w:rPr>
  </w:style>
  <w:style w:type="paragraph" w:styleId="Paragraphedeliste">
    <w:name w:val="List Paragraph"/>
    <w:basedOn w:val="Normal"/>
    <w:uiPriority w:val="34"/>
    <w:qFormat/>
    <w:rsid w:val="00DC1F79"/>
    <w:pPr>
      <w:ind w:left="720"/>
    </w:pPr>
  </w:style>
  <w:style w:type="paragraph" w:customStyle="1" w:styleId="Default">
    <w:name w:val="Default"/>
    <w:rsid w:val="00DC1F79"/>
    <w:pPr>
      <w:autoSpaceDE w:val="0"/>
      <w:autoSpaceDN w:val="0"/>
      <w:adjustRightInd w:val="0"/>
      <w:spacing w:after="0" w:line="240" w:lineRule="auto"/>
    </w:pPr>
    <w:rPr>
      <w:rFonts w:ascii="Times New Roman" w:hAnsi="Times New Roman" w:cs="Times New Roman"/>
      <w:color w:val="000000"/>
      <w:sz w:val="24"/>
      <w:szCs w:val="24"/>
      <w:lang w:val="pt-BR"/>
    </w:rPr>
  </w:style>
  <w:style w:type="character" w:customStyle="1" w:styleId="apple-converted-space">
    <w:name w:val="apple-converted-space"/>
    <w:basedOn w:val="Policepardfaut"/>
    <w:rsid w:val="00DC1F79"/>
  </w:style>
  <w:style w:type="paragraph" w:styleId="Corpsdetexte">
    <w:name w:val="Body Text"/>
    <w:basedOn w:val="Normal"/>
    <w:link w:val="CorpsdetexteCar"/>
    <w:semiHidden/>
    <w:rsid w:val="00DC1F79"/>
    <w:pPr>
      <w:tabs>
        <w:tab w:val="left" w:pos="851"/>
      </w:tabs>
      <w:spacing w:after="0"/>
    </w:pPr>
    <w:rPr>
      <w:rFonts w:eastAsia="Times New Roman" w:cs="Times New Roman"/>
      <w:szCs w:val="24"/>
      <w:lang w:eastAsia="pt-BR"/>
    </w:rPr>
  </w:style>
  <w:style w:type="character" w:customStyle="1" w:styleId="CorpsdetexteCar">
    <w:name w:val="Corps de texte Car"/>
    <w:basedOn w:val="Policepardfaut"/>
    <w:link w:val="Corpsdetexte"/>
    <w:semiHidden/>
    <w:rsid w:val="00DC1F79"/>
    <w:rPr>
      <w:rFonts w:ascii="Times New Roman" w:eastAsia="Times New Roman" w:hAnsi="Times New Roman" w:cs="Times New Roman"/>
      <w:sz w:val="24"/>
      <w:szCs w:val="24"/>
      <w:lang w:eastAsia="pt-BR"/>
    </w:rPr>
  </w:style>
  <w:style w:type="character" w:styleId="Accentuation">
    <w:name w:val="Emphasis"/>
    <w:basedOn w:val="Policepardfaut"/>
    <w:uiPriority w:val="20"/>
    <w:qFormat/>
    <w:rsid w:val="00DC1F79"/>
    <w:rPr>
      <w:i/>
      <w:iCs/>
    </w:rPr>
  </w:style>
  <w:style w:type="paragraph" w:styleId="En-ttedetabledesmatires">
    <w:name w:val="TOC Heading"/>
    <w:basedOn w:val="Titre1"/>
    <w:next w:val="Normal"/>
    <w:uiPriority w:val="39"/>
    <w:unhideWhenUsed/>
    <w:qFormat/>
    <w:rsid w:val="00DC1F79"/>
    <w:pPr>
      <w:outlineLvl w:val="9"/>
    </w:pPr>
    <w:rPr>
      <w:lang w:eastAsia="pt-BR"/>
    </w:rPr>
  </w:style>
  <w:style w:type="paragraph" w:styleId="TM1">
    <w:name w:val="toc 1"/>
    <w:basedOn w:val="Normal"/>
    <w:next w:val="Normal"/>
    <w:autoRedefine/>
    <w:uiPriority w:val="39"/>
    <w:unhideWhenUsed/>
    <w:rsid w:val="00DC1F79"/>
    <w:pPr>
      <w:tabs>
        <w:tab w:val="left" w:pos="720"/>
        <w:tab w:val="right" w:leader="dot" w:pos="9061"/>
      </w:tabs>
      <w:spacing w:before="120" w:after="120"/>
      <w:jc w:val="left"/>
    </w:pPr>
    <w:rPr>
      <w:rFonts w:cs="Times New Roman"/>
      <w:b/>
      <w:caps/>
      <w:noProof/>
      <w:szCs w:val="24"/>
    </w:rPr>
  </w:style>
  <w:style w:type="paragraph" w:styleId="TM2">
    <w:name w:val="toc 2"/>
    <w:basedOn w:val="Normal"/>
    <w:next w:val="Normal"/>
    <w:autoRedefine/>
    <w:uiPriority w:val="39"/>
    <w:unhideWhenUsed/>
    <w:rsid w:val="00DC1F79"/>
    <w:pPr>
      <w:spacing w:after="0"/>
      <w:jc w:val="left"/>
    </w:pPr>
    <w:rPr>
      <w:rFonts w:cstheme="minorHAnsi"/>
      <w:szCs w:val="20"/>
    </w:rPr>
  </w:style>
  <w:style w:type="paragraph" w:styleId="TM3">
    <w:name w:val="toc 3"/>
    <w:basedOn w:val="Normal"/>
    <w:next w:val="Normal"/>
    <w:autoRedefine/>
    <w:uiPriority w:val="39"/>
    <w:unhideWhenUsed/>
    <w:rsid w:val="00DC1F79"/>
    <w:pPr>
      <w:spacing w:after="0"/>
      <w:jc w:val="left"/>
    </w:pPr>
    <w:rPr>
      <w:rFonts w:cstheme="minorHAnsi"/>
      <w:iCs/>
      <w:szCs w:val="20"/>
    </w:rPr>
  </w:style>
  <w:style w:type="paragraph" w:styleId="Tabledesillustrations">
    <w:name w:val="table of figures"/>
    <w:basedOn w:val="Normal"/>
    <w:next w:val="Normal"/>
    <w:uiPriority w:val="99"/>
    <w:unhideWhenUsed/>
    <w:rsid w:val="00DC1F79"/>
    <w:pPr>
      <w:spacing w:after="0"/>
      <w:ind w:firstLine="0"/>
    </w:pPr>
    <w:rPr>
      <w:rFonts w:cstheme="minorHAnsi"/>
      <w:iCs/>
      <w:szCs w:val="20"/>
    </w:rPr>
  </w:style>
  <w:style w:type="paragraph" w:customStyle="1" w:styleId="Pa14">
    <w:name w:val="Pa14"/>
    <w:basedOn w:val="Default"/>
    <w:next w:val="Default"/>
    <w:uiPriority w:val="99"/>
    <w:rsid w:val="00DC1F79"/>
    <w:pPr>
      <w:spacing w:line="161" w:lineRule="atLeast"/>
    </w:pPr>
    <w:rPr>
      <w:rFonts w:ascii="Times" w:hAnsi="Times" w:cstheme="minorBidi"/>
      <w:color w:val="auto"/>
    </w:rPr>
  </w:style>
  <w:style w:type="character" w:styleId="Marquedecommentaire">
    <w:name w:val="annotation reference"/>
    <w:basedOn w:val="Policepardfaut"/>
    <w:uiPriority w:val="99"/>
    <w:semiHidden/>
    <w:unhideWhenUsed/>
    <w:rsid w:val="00DC1F79"/>
    <w:rPr>
      <w:sz w:val="16"/>
      <w:szCs w:val="16"/>
    </w:rPr>
  </w:style>
  <w:style w:type="paragraph" w:styleId="Commentaire">
    <w:name w:val="annotation text"/>
    <w:basedOn w:val="Normal"/>
    <w:link w:val="CommentaireCar"/>
    <w:uiPriority w:val="99"/>
    <w:unhideWhenUsed/>
    <w:rsid w:val="00DC1F79"/>
    <w:pPr>
      <w:spacing w:line="240" w:lineRule="auto"/>
    </w:pPr>
    <w:rPr>
      <w:sz w:val="20"/>
      <w:szCs w:val="20"/>
    </w:rPr>
  </w:style>
  <w:style w:type="character" w:customStyle="1" w:styleId="CommentaireCar">
    <w:name w:val="Commentaire Car"/>
    <w:basedOn w:val="Policepardfaut"/>
    <w:link w:val="Commentaire"/>
    <w:uiPriority w:val="99"/>
    <w:rsid w:val="00DC1F79"/>
    <w:rPr>
      <w:rFonts w:ascii="Times New Roman" w:hAnsi="Times New Roman"/>
      <w:sz w:val="20"/>
      <w:szCs w:val="20"/>
    </w:rPr>
  </w:style>
  <w:style w:type="paragraph" w:styleId="TM4">
    <w:name w:val="toc 4"/>
    <w:basedOn w:val="Normal"/>
    <w:next w:val="Normal"/>
    <w:autoRedefine/>
    <w:uiPriority w:val="39"/>
    <w:unhideWhenUsed/>
    <w:rsid w:val="00DC1F79"/>
    <w:pPr>
      <w:spacing w:after="0"/>
      <w:jc w:val="left"/>
    </w:pPr>
    <w:rPr>
      <w:rFonts w:cstheme="minorHAnsi"/>
      <w:szCs w:val="18"/>
    </w:rPr>
  </w:style>
  <w:style w:type="character" w:customStyle="1" w:styleId="A3">
    <w:name w:val="A3"/>
    <w:uiPriority w:val="99"/>
    <w:rsid w:val="00DC1F79"/>
    <w:rPr>
      <w:b/>
      <w:bCs/>
      <w:color w:val="000000"/>
      <w:sz w:val="10"/>
      <w:szCs w:val="10"/>
    </w:rPr>
  </w:style>
  <w:style w:type="character" w:customStyle="1" w:styleId="A0">
    <w:name w:val="A0"/>
    <w:uiPriority w:val="99"/>
    <w:rsid w:val="00DC1F79"/>
    <w:rPr>
      <w:color w:val="000000"/>
      <w:sz w:val="18"/>
      <w:szCs w:val="18"/>
    </w:rPr>
  </w:style>
  <w:style w:type="paragraph" w:styleId="NormalWeb">
    <w:name w:val="Normal (Web)"/>
    <w:basedOn w:val="Normal"/>
    <w:uiPriority w:val="99"/>
    <w:semiHidden/>
    <w:unhideWhenUsed/>
    <w:rsid w:val="00DC1F79"/>
    <w:pPr>
      <w:spacing w:before="100" w:beforeAutospacing="1" w:after="100" w:afterAutospacing="1" w:line="240" w:lineRule="auto"/>
    </w:pPr>
    <w:rPr>
      <w:rFonts w:eastAsia="Times New Roman" w:cs="Times New Roman"/>
      <w:szCs w:val="24"/>
      <w:lang w:eastAsia="pt-BR"/>
    </w:rPr>
  </w:style>
  <w:style w:type="paragraph" w:styleId="Objetducommentaire">
    <w:name w:val="annotation subject"/>
    <w:basedOn w:val="Commentaire"/>
    <w:next w:val="Commentaire"/>
    <w:link w:val="ObjetducommentaireCar"/>
    <w:uiPriority w:val="99"/>
    <w:semiHidden/>
    <w:unhideWhenUsed/>
    <w:rsid w:val="00DC1F79"/>
    <w:rPr>
      <w:b/>
      <w:bCs/>
    </w:rPr>
  </w:style>
  <w:style w:type="character" w:customStyle="1" w:styleId="ObjetducommentaireCar">
    <w:name w:val="Objet du commentaire Car"/>
    <w:basedOn w:val="CommentaireCar"/>
    <w:link w:val="Objetducommentaire"/>
    <w:uiPriority w:val="99"/>
    <w:semiHidden/>
    <w:rsid w:val="00DC1F79"/>
    <w:rPr>
      <w:rFonts w:ascii="Times New Roman" w:hAnsi="Times New Roman"/>
      <w:b/>
      <w:bCs/>
      <w:sz w:val="20"/>
      <w:szCs w:val="20"/>
    </w:rPr>
  </w:style>
  <w:style w:type="paragraph" w:customStyle="1" w:styleId="RefBib">
    <w:name w:val="Ref. Bib"/>
    <w:basedOn w:val="Normal"/>
    <w:link w:val="RefBibChar"/>
    <w:qFormat/>
    <w:rsid w:val="00DC1F79"/>
    <w:pPr>
      <w:spacing w:after="360" w:line="240" w:lineRule="auto"/>
    </w:pPr>
    <w:rPr>
      <w:rFonts w:cs="Times New Roman"/>
      <w:szCs w:val="24"/>
      <w:lang w:val="en-US"/>
    </w:rPr>
  </w:style>
  <w:style w:type="character" w:customStyle="1" w:styleId="RefBibChar">
    <w:name w:val="Ref. Bib Char"/>
    <w:basedOn w:val="Policepardfaut"/>
    <w:link w:val="RefBib"/>
    <w:rsid w:val="00DC1F79"/>
    <w:rPr>
      <w:rFonts w:ascii="Times New Roman" w:hAnsi="Times New Roman" w:cs="Times New Roman"/>
      <w:sz w:val="24"/>
      <w:szCs w:val="24"/>
      <w:lang w:val="en-US"/>
    </w:rPr>
  </w:style>
  <w:style w:type="paragraph" w:styleId="Sansinterligne">
    <w:name w:val="No Spacing"/>
    <w:uiPriority w:val="1"/>
    <w:qFormat/>
    <w:rsid w:val="00DC1F79"/>
    <w:pPr>
      <w:spacing w:after="0" w:line="240" w:lineRule="auto"/>
      <w:jc w:val="both"/>
    </w:pPr>
    <w:rPr>
      <w:rFonts w:ascii="Times New Roman" w:eastAsiaTheme="minorEastAsia" w:hAnsi="Times New Roman"/>
      <w:sz w:val="24"/>
      <w:lang w:val="pt-BR" w:eastAsia="pt-BR"/>
    </w:rPr>
  </w:style>
  <w:style w:type="paragraph" w:customStyle="1" w:styleId="FonteFigura">
    <w:name w:val="Fonte Figura"/>
    <w:basedOn w:val="Normal"/>
    <w:link w:val="FonteFiguraChar"/>
    <w:qFormat/>
    <w:rsid w:val="00DC1F79"/>
    <w:pPr>
      <w:ind w:firstLine="0"/>
      <w:contextualSpacing w:val="0"/>
      <w:jc w:val="center"/>
    </w:pPr>
    <w:rPr>
      <w:rFonts w:eastAsiaTheme="minorEastAsia"/>
      <w:noProof/>
      <w:sz w:val="20"/>
      <w:szCs w:val="20"/>
      <w:lang w:eastAsia="pt-BR"/>
    </w:rPr>
  </w:style>
  <w:style w:type="character" w:customStyle="1" w:styleId="FonteFiguraChar">
    <w:name w:val="Fonte Figura Char"/>
    <w:basedOn w:val="Policepardfaut"/>
    <w:link w:val="FonteFigura"/>
    <w:rsid w:val="00DC1F79"/>
    <w:rPr>
      <w:rFonts w:ascii="Times New Roman" w:eastAsiaTheme="minorEastAsia" w:hAnsi="Times New Roman"/>
      <w:noProof/>
      <w:sz w:val="20"/>
      <w:szCs w:val="20"/>
      <w:lang w:eastAsia="pt-BR"/>
    </w:rPr>
  </w:style>
  <w:style w:type="paragraph" w:styleId="Sous-titre">
    <w:name w:val="Subtitle"/>
    <w:aliases w:val="Título de sub-iten secundário"/>
    <w:basedOn w:val="Normal"/>
    <w:next w:val="Normal"/>
    <w:link w:val="Sous-titreCar"/>
    <w:autoRedefine/>
    <w:uiPriority w:val="11"/>
    <w:qFormat/>
    <w:rsid w:val="00DC1F79"/>
    <w:pPr>
      <w:numPr>
        <w:ilvl w:val="1"/>
      </w:numPr>
      <w:spacing w:after="160"/>
      <w:ind w:firstLine="709"/>
      <w:contextualSpacing w:val="0"/>
    </w:pPr>
    <w:rPr>
      <w:rFonts w:eastAsiaTheme="minorEastAsia"/>
      <w:b/>
      <w:color w:val="000000" w:themeColor="text1"/>
      <w:spacing w:val="15"/>
      <w:lang w:eastAsia="pt-BR"/>
    </w:rPr>
  </w:style>
  <w:style w:type="character" w:customStyle="1" w:styleId="Sous-titreCar">
    <w:name w:val="Sous-titre Car"/>
    <w:aliases w:val="Título de sub-iten secundário Car"/>
    <w:basedOn w:val="Policepardfaut"/>
    <w:link w:val="Sous-titre"/>
    <w:uiPriority w:val="11"/>
    <w:rsid w:val="00DC1F79"/>
    <w:rPr>
      <w:rFonts w:ascii="Times New Roman" w:eastAsiaTheme="minorEastAsia" w:hAnsi="Times New Roman"/>
      <w:b/>
      <w:color w:val="000000" w:themeColor="text1"/>
      <w:spacing w:val="15"/>
      <w:sz w:val="24"/>
      <w:lang w:eastAsia="pt-BR"/>
    </w:rPr>
  </w:style>
  <w:style w:type="paragraph" w:customStyle="1" w:styleId="Equao">
    <w:name w:val="Equação"/>
    <w:basedOn w:val="Normal"/>
    <w:link w:val="EquaoChar"/>
    <w:qFormat/>
    <w:rsid w:val="00DC1F79"/>
    <w:pPr>
      <w:spacing w:after="720" w:line="240" w:lineRule="auto"/>
      <w:ind w:firstLine="0"/>
      <w:jc w:val="center"/>
    </w:pPr>
  </w:style>
  <w:style w:type="character" w:customStyle="1" w:styleId="EquaoChar">
    <w:name w:val="Equação Char"/>
    <w:basedOn w:val="Policepardfaut"/>
    <w:link w:val="Equao"/>
    <w:rsid w:val="00DC1F79"/>
    <w:rPr>
      <w:rFonts w:ascii="Times New Roman" w:hAnsi="Times New Roman"/>
      <w:sz w:val="24"/>
    </w:rPr>
  </w:style>
  <w:style w:type="paragraph" w:customStyle="1" w:styleId="TextoTabela">
    <w:name w:val="Texto Tabela"/>
    <w:basedOn w:val="Normal"/>
    <w:link w:val="TextoTabelaChar"/>
    <w:qFormat/>
    <w:rsid w:val="00DC1F79"/>
    <w:pPr>
      <w:spacing w:after="0" w:line="240" w:lineRule="auto"/>
      <w:ind w:firstLine="0"/>
    </w:pPr>
    <w:rPr>
      <w:sz w:val="22"/>
    </w:rPr>
  </w:style>
  <w:style w:type="paragraph" w:customStyle="1" w:styleId="Figura">
    <w:name w:val="Figura"/>
    <w:basedOn w:val="Lgende"/>
    <w:link w:val="FiguraChar"/>
    <w:qFormat/>
    <w:rsid w:val="00DC1F79"/>
    <w:rPr>
      <w:rFonts w:eastAsiaTheme="minorEastAsia"/>
      <w:b/>
      <w:bCs/>
      <w:noProof/>
      <w:lang w:eastAsia="pt-BR"/>
    </w:rPr>
  </w:style>
  <w:style w:type="character" w:customStyle="1" w:styleId="TextoTabelaChar">
    <w:name w:val="Texto Tabela Char"/>
    <w:basedOn w:val="Policepardfaut"/>
    <w:link w:val="TextoTabela"/>
    <w:rsid w:val="00DC1F79"/>
    <w:rPr>
      <w:rFonts w:ascii="Times New Roman" w:hAnsi="Times New Roman"/>
    </w:rPr>
  </w:style>
  <w:style w:type="paragraph" w:customStyle="1" w:styleId="Rodape">
    <w:name w:val="Rodape"/>
    <w:basedOn w:val="Normal"/>
    <w:link w:val="RodapeChar"/>
    <w:qFormat/>
    <w:rsid w:val="00DC1F79"/>
    <w:pPr>
      <w:spacing w:after="0" w:line="240" w:lineRule="auto"/>
      <w:ind w:firstLine="0"/>
    </w:pPr>
    <w:rPr>
      <w:i/>
      <w:sz w:val="22"/>
    </w:rPr>
  </w:style>
  <w:style w:type="character" w:customStyle="1" w:styleId="FiguraChar">
    <w:name w:val="Figura Char"/>
    <w:basedOn w:val="FonteFiguraChar"/>
    <w:link w:val="Figura"/>
    <w:rsid w:val="00DC1F79"/>
    <w:rPr>
      <w:rFonts w:ascii="Times New Roman" w:eastAsiaTheme="minorEastAsia" w:hAnsi="Times New Roman"/>
      <w:b/>
      <w:bCs/>
      <w:iCs/>
      <w:noProof/>
      <w:sz w:val="20"/>
      <w:szCs w:val="18"/>
      <w:lang w:eastAsia="pt-BR"/>
    </w:rPr>
  </w:style>
  <w:style w:type="character" w:customStyle="1" w:styleId="RodapeChar">
    <w:name w:val="Rodape Char"/>
    <w:basedOn w:val="Policepardfaut"/>
    <w:link w:val="Rodape"/>
    <w:rsid w:val="00DC1F79"/>
    <w:rPr>
      <w:rFonts w:ascii="Times New Roman" w:hAnsi="Times New Roman"/>
      <w:i/>
    </w:rPr>
  </w:style>
  <w:style w:type="paragraph" w:customStyle="1" w:styleId="Capa">
    <w:name w:val="Capa"/>
    <w:basedOn w:val="Normal"/>
    <w:link w:val="CapaChar"/>
    <w:qFormat/>
    <w:rsid w:val="00DC1F79"/>
    <w:pPr>
      <w:spacing w:after="0"/>
      <w:ind w:firstLine="0"/>
      <w:jc w:val="center"/>
    </w:pPr>
    <w:rPr>
      <w:rFonts w:cs="Times New Roman"/>
      <w:sz w:val="28"/>
      <w:szCs w:val="28"/>
    </w:rPr>
  </w:style>
  <w:style w:type="character" w:customStyle="1" w:styleId="CapaChar">
    <w:name w:val="Capa Char"/>
    <w:basedOn w:val="Policepardfaut"/>
    <w:link w:val="Capa"/>
    <w:rsid w:val="00DC1F79"/>
    <w:rPr>
      <w:rFonts w:ascii="Times New Roman" w:hAnsi="Times New Roman" w:cs="Times New Roman"/>
      <w:sz w:val="28"/>
      <w:szCs w:val="28"/>
    </w:rPr>
  </w:style>
  <w:style w:type="character" w:styleId="lev">
    <w:name w:val="Strong"/>
    <w:basedOn w:val="Policepardfaut"/>
    <w:uiPriority w:val="22"/>
    <w:qFormat/>
    <w:rsid w:val="00DC1F79"/>
    <w:rPr>
      <w:b/>
      <w:bCs/>
    </w:rPr>
  </w:style>
  <w:style w:type="character" w:customStyle="1" w:styleId="fontstyle01">
    <w:name w:val="fontstyle01"/>
    <w:basedOn w:val="Policepardfaut"/>
    <w:rsid w:val="00DC1F79"/>
    <w:rPr>
      <w:rFonts w:ascii="Times New Roman" w:hAnsi="Times New Roman" w:cs="Times New Roman" w:hint="default"/>
      <w:b w:val="0"/>
      <w:bCs w:val="0"/>
      <w:i/>
      <w:iCs/>
      <w:color w:val="000000"/>
      <w:sz w:val="24"/>
      <w:szCs w:val="24"/>
    </w:rPr>
  </w:style>
  <w:style w:type="paragraph" w:customStyle="1" w:styleId="RefofMine">
    <w:name w:val="Ref of Mine"/>
    <w:basedOn w:val="Normal"/>
    <w:link w:val="RefofMineChar"/>
    <w:qFormat/>
    <w:rsid w:val="00DC1F79"/>
    <w:pPr>
      <w:spacing w:after="0"/>
      <w:ind w:firstLine="0"/>
    </w:pPr>
    <w:rPr>
      <w:rFonts w:cs="Times New Roman"/>
      <w:szCs w:val="24"/>
      <w:shd w:val="clear" w:color="auto" w:fill="FFFFFF"/>
      <w:lang w:val="en-US"/>
    </w:rPr>
  </w:style>
  <w:style w:type="character" w:customStyle="1" w:styleId="RefofMineChar">
    <w:name w:val="Ref of Mine Char"/>
    <w:basedOn w:val="Policepardfaut"/>
    <w:link w:val="RefofMine"/>
    <w:rsid w:val="00DC1F79"/>
    <w:rPr>
      <w:rFonts w:ascii="Times New Roman" w:hAnsi="Times New Roman" w:cs="Times New Roman"/>
      <w:sz w:val="24"/>
      <w:szCs w:val="24"/>
      <w:lang w:val="en-US"/>
    </w:rPr>
  </w:style>
  <w:style w:type="paragraph" w:styleId="Bibliographie">
    <w:name w:val="Bibliography"/>
    <w:basedOn w:val="Normal"/>
    <w:next w:val="Normal"/>
    <w:uiPriority w:val="37"/>
    <w:unhideWhenUsed/>
    <w:rsid w:val="00DC1F79"/>
    <w:pPr>
      <w:tabs>
        <w:tab w:val="left" w:pos="384"/>
      </w:tabs>
      <w:spacing w:after="0" w:line="240" w:lineRule="auto"/>
      <w:ind w:left="384" w:hanging="384"/>
    </w:pPr>
  </w:style>
  <w:style w:type="table" w:customStyle="1" w:styleId="TableNormal">
    <w:name w:val="Table Normal"/>
    <w:uiPriority w:val="2"/>
    <w:semiHidden/>
    <w:unhideWhenUsed/>
    <w:qFormat/>
    <w:rsid w:val="00DC1F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1F79"/>
    <w:pPr>
      <w:widowControl w:val="0"/>
      <w:autoSpaceDE w:val="0"/>
      <w:autoSpaceDN w:val="0"/>
      <w:spacing w:before="8" w:after="0" w:line="178" w:lineRule="exact"/>
      <w:ind w:left="124" w:firstLine="0"/>
      <w:contextualSpacing w:val="0"/>
      <w:jc w:val="left"/>
    </w:pPr>
    <w:rPr>
      <w:rFonts w:ascii="Arial" w:eastAsia="Arial" w:hAnsi="Arial" w:cs="Arial"/>
      <w:sz w:val="22"/>
      <w:lang w:val="en-US"/>
    </w:rPr>
  </w:style>
  <w:style w:type="table" w:customStyle="1" w:styleId="SimplesTabela21">
    <w:name w:val="Simples Tabela 21"/>
    <w:basedOn w:val="TableauNormal"/>
    <w:uiPriority w:val="42"/>
    <w:rsid w:val="00DC1F79"/>
    <w:pPr>
      <w:spacing w:after="0" w:line="240" w:lineRule="auto"/>
    </w:pPr>
    <w:rPr>
      <w:lang w:val="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M5">
    <w:name w:val="toc 5"/>
    <w:basedOn w:val="Normal"/>
    <w:next w:val="Normal"/>
    <w:autoRedefine/>
    <w:uiPriority w:val="39"/>
    <w:unhideWhenUsed/>
    <w:rsid w:val="00DC1F79"/>
    <w:pPr>
      <w:spacing w:after="0"/>
      <w:jc w:val="left"/>
    </w:pPr>
    <w:rPr>
      <w:rFonts w:cstheme="minorHAnsi"/>
      <w:szCs w:val="18"/>
    </w:rPr>
  </w:style>
  <w:style w:type="paragraph" w:styleId="TM6">
    <w:name w:val="toc 6"/>
    <w:basedOn w:val="Normal"/>
    <w:next w:val="Normal"/>
    <w:autoRedefine/>
    <w:uiPriority w:val="39"/>
    <w:unhideWhenUsed/>
    <w:rsid w:val="00DC1F79"/>
    <w:pPr>
      <w:spacing w:after="0"/>
      <w:ind w:left="1200"/>
      <w:jc w:val="left"/>
    </w:pPr>
    <w:rPr>
      <w:rFonts w:asciiTheme="minorHAnsi" w:hAnsiTheme="minorHAnsi" w:cstheme="minorHAnsi"/>
      <w:sz w:val="18"/>
      <w:szCs w:val="18"/>
    </w:rPr>
  </w:style>
  <w:style w:type="paragraph" w:styleId="TM7">
    <w:name w:val="toc 7"/>
    <w:basedOn w:val="Normal"/>
    <w:next w:val="Normal"/>
    <w:autoRedefine/>
    <w:uiPriority w:val="39"/>
    <w:unhideWhenUsed/>
    <w:rsid w:val="00DC1F79"/>
    <w:pPr>
      <w:spacing w:after="0"/>
      <w:ind w:left="1440"/>
      <w:jc w:val="left"/>
    </w:pPr>
    <w:rPr>
      <w:rFonts w:asciiTheme="minorHAnsi" w:hAnsiTheme="minorHAnsi" w:cstheme="minorHAnsi"/>
      <w:sz w:val="18"/>
      <w:szCs w:val="18"/>
    </w:rPr>
  </w:style>
  <w:style w:type="paragraph" w:styleId="TM8">
    <w:name w:val="toc 8"/>
    <w:basedOn w:val="Normal"/>
    <w:next w:val="Normal"/>
    <w:autoRedefine/>
    <w:uiPriority w:val="39"/>
    <w:unhideWhenUsed/>
    <w:rsid w:val="00DC1F79"/>
    <w:pPr>
      <w:spacing w:after="0"/>
      <w:ind w:left="1680"/>
      <w:jc w:val="left"/>
    </w:pPr>
    <w:rPr>
      <w:rFonts w:asciiTheme="minorHAnsi" w:hAnsiTheme="minorHAnsi" w:cstheme="minorHAnsi"/>
      <w:sz w:val="18"/>
      <w:szCs w:val="18"/>
    </w:rPr>
  </w:style>
  <w:style w:type="paragraph" w:styleId="TM9">
    <w:name w:val="toc 9"/>
    <w:basedOn w:val="Normal"/>
    <w:next w:val="Normal"/>
    <w:autoRedefine/>
    <w:uiPriority w:val="39"/>
    <w:unhideWhenUsed/>
    <w:rsid w:val="00DC1F79"/>
    <w:pPr>
      <w:spacing w:after="0"/>
      <w:ind w:left="1920"/>
      <w:jc w:val="left"/>
    </w:pPr>
    <w:rPr>
      <w:rFonts w:asciiTheme="minorHAnsi" w:hAnsiTheme="minorHAnsi" w:cstheme="minorHAnsi"/>
      <w:sz w:val="18"/>
      <w:szCs w:val="18"/>
    </w:rPr>
  </w:style>
  <w:style w:type="table" w:styleId="Tableausimple2">
    <w:name w:val="Plain Table 2"/>
    <w:basedOn w:val="TableauNormal"/>
    <w:uiPriority w:val="42"/>
    <w:rsid w:val="00DC1F7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L1">
    <w:name w:val="REL 1"/>
    <w:basedOn w:val="Normal"/>
    <w:qFormat/>
    <w:rsid w:val="00DC1F79"/>
    <w:pPr>
      <w:suppressAutoHyphens/>
      <w:spacing w:after="0"/>
      <w:ind w:firstLine="0"/>
      <w:contextualSpacing w:val="0"/>
    </w:pPr>
    <w:rPr>
      <w:rFonts w:eastAsia="Times New Roman" w:cs="Times New Roman"/>
      <w:b/>
      <w:bCs/>
      <w:szCs w:val="24"/>
      <w:lang w:eastAsia="pt-BR"/>
    </w:rPr>
  </w:style>
  <w:style w:type="character" w:customStyle="1" w:styleId="texhtml">
    <w:name w:val="texhtml"/>
    <w:basedOn w:val="Policepardfaut"/>
    <w:rsid w:val="00DC1F79"/>
  </w:style>
  <w:style w:type="character" w:styleId="Lienhypertextesuivivisit">
    <w:name w:val="FollowedHyperlink"/>
    <w:basedOn w:val="Policepardfaut"/>
    <w:uiPriority w:val="99"/>
    <w:semiHidden/>
    <w:unhideWhenUsed/>
    <w:rsid w:val="00DC1F79"/>
    <w:rPr>
      <w:color w:val="954F72" w:themeColor="followedHyperlink"/>
      <w:u w:val="single"/>
    </w:rPr>
  </w:style>
  <w:style w:type="numbering" w:customStyle="1" w:styleId="Style1">
    <w:name w:val="Style1"/>
    <w:basedOn w:val="Aucuneliste"/>
    <w:uiPriority w:val="99"/>
    <w:rsid w:val="00DC1F79"/>
    <w:pPr>
      <w:numPr>
        <w:numId w:val="9"/>
      </w:numPr>
    </w:pPr>
  </w:style>
  <w:style w:type="paragraph" w:styleId="Titre">
    <w:name w:val="Title"/>
    <w:basedOn w:val="Normal"/>
    <w:next w:val="Normal"/>
    <w:link w:val="TitreCar"/>
    <w:uiPriority w:val="10"/>
    <w:qFormat/>
    <w:rsid w:val="00DC1F79"/>
    <w:pPr>
      <w:spacing w:before="120" w:after="0" w:line="240" w:lineRule="auto"/>
      <w:ind w:firstLine="567"/>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C1F79"/>
    <w:rPr>
      <w:rFonts w:asciiTheme="majorHAnsi" w:eastAsiaTheme="majorEastAsia" w:hAnsiTheme="majorHAnsi" w:cstheme="majorBidi"/>
      <w:spacing w:val="-10"/>
      <w:kern w:val="28"/>
      <w:sz w:val="56"/>
      <w:szCs w:val="56"/>
    </w:rPr>
  </w:style>
  <w:style w:type="paragraph" w:customStyle="1" w:styleId="Texte-Nomal">
    <w:name w:val="Texte - Nomal"/>
    <w:basedOn w:val="Normal"/>
    <w:link w:val="Texte-NomalCar"/>
    <w:qFormat/>
    <w:rsid w:val="00DC1F79"/>
    <w:pPr>
      <w:spacing w:after="160"/>
      <w:ind w:firstLine="360"/>
      <w:contextualSpacing w:val="0"/>
    </w:pPr>
    <w:rPr>
      <w:rFonts w:eastAsiaTheme="minorEastAsia" w:cs="Times New Roman"/>
      <w:szCs w:val="24"/>
    </w:rPr>
  </w:style>
  <w:style w:type="table" w:customStyle="1" w:styleId="SimplesTabela211">
    <w:name w:val="Simples Tabela 211"/>
    <w:basedOn w:val="TableauNormal"/>
    <w:uiPriority w:val="42"/>
    <w:rsid w:val="00DC1F79"/>
    <w:pPr>
      <w:spacing w:after="0" w:line="240" w:lineRule="auto"/>
    </w:pPr>
    <w:rPr>
      <w:lang w:val="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exte-NomalCar">
    <w:name w:val="Texte - Nomal Car"/>
    <w:basedOn w:val="Policepardfaut"/>
    <w:link w:val="Texte-Nomal"/>
    <w:rsid w:val="00DC1F79"/>
    <w:rPr>
      <w:rFonts w:ascii="Times New Roman" w:eastAsiaTheme="minorEastAsia" w:hAnsi="Times New Roman" w:cs="Times New Roman"/>
      <w:sz w:val="24"/>
      <w:szCs w:val="24"/>
    </w:rPr>
  </w:style>
  <w:style w:type="paragraph" w:styleId="Rvision">
    <w:name w:val="Revision"/>
    <w:hidden/>
    <w:uiPriority w:val="99"/>
    <w:semiHidden/>
    <w:rsid w:val="00DC1F79"/>
    <w:pPr>
      <w:spacing w:after="0" w:line="240" w:lineRule="auto"/>
    </w:pPr>
    <w:rPr>
      <w:rFonts w:ascii="Times New Roman" w:hAnsi="Times New Roman"/>
      <w:sz w:val="24"/>
    </w:rPr>
  </w:style>
  <w:style w:type="character" w:customStyle="1" w:styleId="mord">
    <w:name w:val="mord"/>
    <w:basedOn w:val="Policepardfaut"/>
    <w:rsid w:val="00DC1F79"/>
  </w:style>
  <w:style w:type="character" w:customStyle="1" w:styleId="vlist-s">
    <w:name w:val="vlist-s"/>
    <w:basedOn w:val="Policepardfaut"/>
    <w:rsid w:val="00DC1F79"/>
  </w:style>
  <w:style w:type="character" w:customStyle="1" w:styleId="mopen">
    <w:name w:val="mopen"/>
    <w:basedOn w:val="Policepardfaut"/>
    <w:rsid w:val="00DC1F79"/>
  </w:style>
  <w:style w:type="character" w:customStyle="1" w:styleId="mclose">
    <w:name w:val="mclose"/>
    <w:basedOn w:val="Policepardfaut"/>
    <w:rsid w:val="00DC1F79"/>
  </w:style>
  <w:style w:type="character" w:customStyle="1" w:styleId="katex-mathml">
    <w:name w:val="katex-mathml"/>
    <w:basedOn w:val="Policepardfaut"/>
    <w:rsid w:val="00DC1F79"/>
  </w:style>
  <w:style w:type="character" w:customStyle="1" w:styleId="mop">
    <w:name w:val="mop"/>
    <w:basedOn w:val="Policepardfaut"/>
    <w:rsid w:val="00DC1F79"/>
  </w:style>
  <w:style w:type="character" w:customStyle="1" w:styleId="mrel">
    <w:name w:val="mrel"/>
    <w:basedOn w:val="Policepardfaut"/>
    <w:rsid w:val="00DC1F79"/>
  </w:style>
  <w:style w:type="paragraph" w:customStyle="1" w:styleId="Titreen-tte">
    <w:name w:val="Titre en-tête"/>
    <w:basedOn w:val="En-tte"/>
    <w:autoRedefine/>
    <w:rsid w:val="00DC1F79"/>
    <w:pPr>
      <w:tabs>
        <w:tab w:val="clear" w:pos="4252"/>
        <w:tab w:val="clear" w:pos="8504"/>
        <w:tab w:val="center" w:pos="4536"/>
        <w:tab w:val="right" w:pos="9072"/>
      </w:tabs>
      <w:spacing w:line="259" w:lineRule="auto"/>
      <w:ind w:firstLine="0"/>
      <w:contextualSpacing w:val="0"/>
      <w:jc w:val="left"/>
    </w:pPr>
    <w:rPr>
      <w:rFonts w:asciiTheme="majorHAnsi" w:hAnsiTheme="majorHAnsi"/>
      <w:noProof/>
      <w:color w:val="A6A6A6" w:themeColor="background1" w:themeShade="A6"/>
      <w:szCs w:val="24"/>
      <w:lang w:eastAsia="fr-FR"/>
    </w:rPr>
  </w:style>
  <w:style w:type="character" w:styleId="Mentionnonrsolue">
    <w:name w:val="Unresolved Mention"/>
    <w:basedOn w:val="Policepardfaut"/>
    <w:uiPriority w:val="99"/>
    <w:semiHidden/>
    <w:unhideWhenUsed/>
    <w:rsid w:val="00DC1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37E20-D777-46FB-8C66-DC09320E4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4122</Words>
  <Characters>22674</Characters>
  <Application>Microsoft Office Word</Application>
  <DocSecurity>0</DocSecurity>
  <Lines>188</Lines>
  <Paragraphs>53</Paragraphs>
  <ScaleCrop>false</ScaleCrop>
  <HeadingPairs>
    <vt:vector size="2" baseType="variant">
      <vt:variant>
        <vt:lpstr>Titre</vt:lpstr>
      </vt:variant>
      <vt:variant>
        <vt:i4>1</vt:i4>
      </vt:variant>
    </vt:vector>
  </HeadingPairs>
  <TitlesOfParts>
    <vt:vector size="1" baseType="lpstr">
      <vt:lpstr/>
    </vt:vector>
  </TitlesOfParts>
  <Company>UPPA</Company>
  <LinksUpToDate>false</LinksUpToDate>
  <CharactersWithSpaces>26743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Jefferson Coutinho De Araujo</dc:creator>
  <cp:keywords/>
  <dc:description/>
  <cp:lastModifiedBy>Jefferson Coutinho De Araujo</cp:lastModifiedBy>
  <cp:revision>1</cp:revision>
  <dcterms:created xsi:type="dcterms:W3CDTF">2026-02-02T03:00:00Z</dcterms:created>
  <dcterms:modified xsi:type="dcterms:W3CDTF">2026-02-02T03:54:00Z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zotero-version="6.0.5"&gt;&lt;session id="Fj7NgGKc"/&gt;&lt;style id="http://www.zotero.org/styles/ieee" locale="fr-FR" hasBibliography="1" bibliographyStyleHasBeenSet="1"/&gt;&lt;prefs&gt;&lt;pref name="fieldType" value="Field"/&gt;&lt;/prefs&gt;&lt;/data&gt;</vt:lpwstr>
  </property>
</Properties>
</file>