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A067" w14:textId="0D1CDA5E" w:rsidR="007A409E" w:rsidRDefault="007A409E" w:rsidP="007A409E">
      <w:pPr>
        <w:pStyle w:val="PSETitle"/>
      </w:pPr>
      <w:bookmarkStart w:id="0" w:name="_Hlk152118869"/>
      <w:bookmarkEnd w:id="0"/>
      <w:r>
        <w:t>Supplementary material to “</w:t>
      </w:r>
      <w:r w:rsidRPr="008B2B69">
        <w:t>A Novel Cost-Efficient Tributyl Citrate Production Process</w:t>
      </w:r>
      <w:r>
        <w:t>”</w:t>
      </w:r>
    </w:p>
    <w:p w14:paraId="1E795D45" w14:textId="77777777" w:rsidR="007A409E" w:rsidRDefault="007A409E" w:rsidP="007A409E">
      <w:pPr>
        <w:pStyle w:val="PSEAuthorList"/>
      </w:pPr>
      <w:r>
        <w:t xml:space="preserve">Andres F. </w:t>
      </w:r>
      <w:proofErr w:type="spellStart"/>
      <w:r>
        <w:t>Cabeza</w:t>
      </w:r>
      <w:r>
        <w:rPr>
          <w:vertAlign w:val="superscript"/>
        </w:rPr>
        <w:t>a</w:t>
      </w:r>
      <w:proofErr w:type="spellEnd"/>
      <w:r>
        <w:rPr>
          <w:vertAlign w:val="superscript"/>
        </w:rPr>
        <w:t>, b</w:t>
      </w:r>
      <w:r>
        <w:t>, Alvaro Orjuela</w:t>
      </w:r>
      <w:r>
        <w:rPr>
          <w:vertAlign w:val="superscript"/>
        </w:rPr>
        <w:t xml:space="preserve"> a</w:t>
      </w:r>
      <w:r>
        <w:t xml:space="preserve">*, and </w:t>
      </w:r>
      <w:r>
        <w:rPr>
          <w:lang w:val="en-US"/>
        </w:rPr>
        <w:t xml:space="preserve">David E. Bernal </w:t>
      </w:r>
      <w:proofErr w:type="spellStart"/>
      <w:proofErr w:type="gramStart"/>
      <w:r>
        <w:rPr>
          <w:lang w:val="en-US"/>
        </w:rPr>
        <w:t>Neira</w:t>
      </w:r>
      <w:r>
        <w:rPr>
          <w:vertAlign w:val="superscript"/>
          <w:lang w:val="en-US"/>
        </w:rPr>
        <w:t>b,c</w:t>
      </w:r>
      <w:proofErr w:type="gramEnd"/>
      <w:r>
        <w:rPr>
          <w:vertAlign w:val="superscript"/>
          <w:lang w:val="en-US"/>
        </w:rPr>
        <w:t>,d</w:t>
      </w:r>
      <w:proofErr w:type="spellEnd"/>
    </w:p>
    <w:p w14:paraId="30FBEF57" w14:textId="77777777" w:rsidR="007A409E" w:rsidRPr="00FF4DF3" w:rsidRDefault="007A409E" w:rsidP="007A409E">
      <w:pPr>
        <w:pStyle w:val="PSEAuthorAffiliation"/>
      </w:pPr>
      <w:proofErr w:type="gramStart"/>
      <w:r w:rsidRPr="00FF4DF3">
        <w:t>a</w:t>
      </w:r>
      <w:proofErr w:type="gramEnd"/>
      <w:r w:rsidRPr="00FF4DF3">
        <w:t xml:space="preserve"> Universidad Nacional de Colombia, Chemical and Environmental Engineering Department, Bogotá, Colombia</w:t>
      </w:r>
    </w:p>
    <w:p w14:paraId="4C19BD30" w14:textId="77777777" w:rsidR="007A409E" w:rsidRPr="00FF4DF3" w:rsidRDefault="007A409E" w:rsidP="007A409E">
      <w:pPr>
        <w:pStyle w:val="PSEAuthorAffiliation"/>
      </w:pPr>
      <w:r w:rsidRPr="00FF4DF3">
        <w:t>b Purdue University, Davidson School of Chemical Engineering, West Lafayette, IN, USA</w:t>
      </w:r>
    </w:p>
    <w:p w14:paraId="127BB973" w14:textId="77777777" w:rsidR="007A409E" w:rsidRPr="00FF4DF3" w:rsidRDefault="007A409E" w:rsidP="007A409E">
      <w:pPr>
        <w:pStyle w:val="PSEAuthorAffiliation"/>
      </w:pPr>
      <w:r w:rsidRPr="00FF4DF3">
        <w:t>c Universities Space Research Association, Research Institute of Advanced Computer Science, Mountain View, CA, USA</w:t>
      </w:r>
    </w:p>
    <w:p w14:paraId="2F86308B" w14:textId="77777777" w:rsidR="007A409E" w:rsidRPr="00FF4DF3" w:rsidRDefault="007A409E" w:rsidP="007A409E">
      <w:pPr>
        <w:pStyle w:val="PSEAuthorAffiliation"/>
      </w:pPr>
      <w:r w:rsidRPr="00FF4DF3">
        <w:t>d Quantum Artificial Intelligence Laboratory, NASA Ames Research Center, Moffett Field, CA, USA</w:t>
      </w:r>
    </w:p>
    <w:p w14:paraId="4A010E13" w14:textId="77777777" w:rsidR="007A409E" w:rsidRPr="00FF4DF3" w:rsidRDefault="007A409E" w:rsidP="007A409E">
      <w:pPr>
        <w:pStyle w:val="PSEAuthorAffiliation"/>
      </w:pPr>
      <w:r w:rsidRPr="00FF4DF3">
        <w:t xml:space="preserve">* Corresponding Author: aorjuelal@unal.edu.co </w:t>
      </w:r>
    </w:p>
    <w:p w14:paraId="7E875824" w14:textId="77777777" w:rsidR="007A409E" w:rsidRPr="007A409E" w:rsidRDefault="007A409E" w:rsidP="007A409E">
      <w:pPr>
        <w:rPr>
          <w:lang w:val="en-CA"/>
        </w:rPr>
      </w:pPr>
    </w:p>
    <w:p w14:paraId="1D289726" w14:textId="645DA6B4" w:rsidR="007A409E" w:rsidRDefault="000B115E" w:rsidP="000B115E">
      <w:pPr>
        <w:pStyle w:val="PSEAuthorList"/>
      </w:pPr>
      <w:r>
        <w:t>Kinetic model Simultaneous Acidification-Esterification for the production of Tributyl Citrate</w:t>
      </w:r>
    </w:p>
    <w:p w14:paraId="0C64DAD7" w14:textId="77777777" w:rsidR="000B115E" w:rsidRPr="000B115E" w:rsidRDefault="000B115E" w:rsidP="000B115E">
      <w:pPr>
        <w:pStyle w:val="Els-caption"/>
        <w:rPr>
          <w:rFonts w:ascii="Inter" w:hAnsi="Inter"/>
          <w:sz w:val="20"/>
        </w:rPr>
      </w:pPr>
      <w:r w:rsidRPr="000B115E">
        <w:rPr>
          <w:rFonts w:ascii="Inter" w:hAnsi="Inter"/>
          <w:sz w:val="20"/>
        </w:rPr>
        <w:t>The mass balance of each species involved was represented in molality, which is defined as the number of moles of a compound per kilogram of liquid</w:t>
      </w:r>
      <w:r w:rsidRPr="000B115E">
        <w:rPr>
          <w:rFonts w:ascii="Inter" w:hAnsi="Inter"/>
          <w:sz w:val="20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</w:rPr>
              <m:t>i</m:t>
            </m:r>
          </m:sub>
        </m:sSub>
      </m:oMath>
      <w:r w:rsidRPr="000B115E">
        <w:rPr>
          <w:rFonts w:ascii="Inter" w:hAnsi="Inter"/>
          <w:sz w:val="20"/>
        </w:rPr>
        <w:t>)</w:t>
      </w:r>
      <w:r w:rsidRPr="000B115E">
        <w:rPr>
          <w:rFonts w:ascii="Inter" w:hAnsi="Inter"/>
          <w:sz w:val="20"/>
        </w:rPr>
        <w:t xml:space="preserve"> </w:t>
      </w:r>
    </w:p>
    <w:p w14:paraId="6FF1C7E2" w14:textId="4ABB52BD" w:rsidR="000B115E" w:rsidRDefault="000B115E" w:rsidP="000B115E">
      <w:pPr>
        <w:pStyle w:val="Els-caption"/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  <w:sz w:val="22"/>
                  <w:szCs w:val="24"/>
                </w:rPr>
              </m:ctrlPr>
            </m:eqArr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4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4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2"/>
                      <w:szCs w:val="24"/>
                    </w:rPr>
                    <m:t>dt</m:t>
                  </m:r>
                </m:den>
              </m:f>
              <m:r>
                <w:rPr>
                  <w:rFonts w:ascii="Cambria Math" w:hAnsi="Cambria Math"/>
                  <w:sz w:val="22"/>
                  <w:szCs w:val="24"/>
                </w:rPr>
                <m:t xml:space="preserve">= </m:t>
              </m:r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i/>
                      <w:sz w:val="22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4"/>
                    </w:rPr>
                    <m:t>j=1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4"/>
                    </w:rPr>
                    <m:t>k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4"/>
                        </w:rPr>
                        <m:t>i,j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4"/>
                        </w:rPr>
                        <m:t>m,j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2"/>
                  <w:szCs w:val="24"/>
                </w:rPr>
                <m:t xml:space="preserve">+ </m:t>
              </m:r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i/>
                      <w:sz w:val="22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4"/>
                    </w:rPr>
                    <m:t>l=1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4"/>
                    </w:rPr>
                    <m:t>p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4"/>
                        </w:rPr>
                        <m:t>i,p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4"/>
                        </w:rPr>
                        <m:t>S,p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2"/>
                  <w:szCs w:val="24"/>
                </w:rPr>
                <m:t xml:space="preserve">  j=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2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4"/>
                    </w:rPr>
                    <m:t>1..3</m:t>
                  </m:r>
                </m:e>
              </m:d>
              <m:r>
                <w:rPr>
                  <w:rFonts w:ascii="Cambria Math" w:hAnsi="Cambria Math"/>
                  <w:sz w:val="22"/>
                  <w:szCs w:val="24"/>
                </w:rPr>
                <m:t xml:space="preserve"> ,l=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2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4"/>
                    </w:rPr>
                    <m:t>1,2</m:t>
                  </m:r>
                </m:e>
              </m:d>
              <m:r>
                <w:rPr>
                  <w:rFonts w:ascii="Cambria Math" w:hAnsi="Cambria Math"/>
                  <w:sz w:val="22"/>
                  <w:szCs w:val="24"/>
                </w:rPr>
                <m:t xml:space="preserve"> #</m:t>
              </m:r>
            </m:e>
          </m:eqArr>
        </m:oMath>
      </m:oMathPara>
    </w:p>
    <w:p w14:paraId="298E2F00" w14:textId="12A817A8" w:rsidR="000B115E" w:rsidRPr="000B115E" w:rsidRDefault="000B115E" w:rsidP="000B115E">
      <w:pPr>
        <w:pStyle w:val="Els-body-text"/>
        <w:rPr>
          <w:rFonts w:ascii="Inter" w:hAnsi="Inter"/>
        </w:rPr>
      </w:pPr>
      <w:r w:rsidRPr="000B115E">
        <w:rPr>
          <w:rFonts w:ascii="Inter" w:hAnsi="Inter"/>
        </w:rPr>
        <w:t xml:space="preserve">Prefix </w:t>
      </w:r>
      <m:oMath>
        <m:r>
          <w:rPr>
            <w:rFonts w:ascii="Cambria Math" w:hAnsi="Cambria Math"/>
          </w:rPr>
          <m:t xml:space="preserve">j=1,2 </m:t>
        </m:r>
      </m:oMath>
      <w:r w:rsidRPr="000B115E">
        <w:rPr>
          <w:rFonts w:ascii="Inter" w:hAnsi="Inter"/>
        </w:rPr>
        <w:t xml:space="preserve">and </w:t>
      </w:r>
      <m:oMath>
        <m:r>
          <w:rPr>
            <w:rFonts w:ascii="Cambria Math" w:hAnsi="Cambria Math"/>
          </w:rPr>
          <m:t>3</m:t>
        </m:r>
      </m:oMath>
      <w:r w:rsidRPr="000B115E">
        <w:rPr>
          <w:rFonts w:ascii="Inter" w:hAnsi="Inter"/>
        </w:rPr>
        <w:t xml:space="preserve"> corresponds to each </w:t>
      </w:r>
      <w:r w:rsidR="00E71B99">
        <w:rPr>
          <w:rFonts w:ascii="Inter" w:hAnsi="Inter"/>
        </w:rPr>
        <w:t>esterification reaction step</w:t>
      </w:r>
      <w:r w:rsidRPr="000B115E">
        <w:rPr>
          <w:rFonts w:ascii="Inter" w:hAnsi="Inter"/>
        </w:rPr>
        <w:t>,</w:t>
      </w:r>
      <w:r w:rsidRPr="000B115E">
        <w:rPr>
          <w:rFonts w:ascii="Inter" w:hAnsi="Inter"/>
        </w:rPr>
        <w:t xml:space="preserve"> and </w:t>
      </w:r>
      <m:oMath>
        <m:r>
          <w:rPr>
            <w:rFonts w:ascii="Cambria Math" w:hAnsi="Cambria Math"/>
          </w:rPr>
          <m:t xml:space="preserve">l=1 </m:t>
        </m:r>
      </m:oMath>
      <w:r w:rsidRPr="000B115E">
        <w:rPr>
          <w:rFonts w:ascii="Inter" w:hAnsi="Inter"/>
        </w:rPr>
        <w:t xml:space="preserve">and 2 </w:t>
      </w:r>
      <w:r w:rsidR="00E71B99">
        <w:rPr>
          <w:rFonts w:ascii="Inter" w:hAnsi="Inter"/>
        </w:rPr>
        <w:t>represents</w:t>
      </w:r>
      <w:r>
        <w:rPr>
          <w:rFonts w:ascii="Inter" w:hAnsi="Inter"/>
        </w:rPr>
        <w:t xml:space="preserve"> the </w:t>
      </w:r>
      <w:r w:rsidR="00E71B99">
        <w:rPr>
          <w:rFonts w:ascii="Inter" w:hAnsi="Inter"/>
        </w:rPr>
        <w:t>solid-solid-liquid</w:t>
      </w:r>
      <w:r>
        <w:rPr>
          <w:rFonts w:ascii="Inter" w:hAnsi="Inter"/>
        </w:rPr>
        <w:t xml:space="preserve"> reactions</w:t>
      </w:r>
      <w:r w:rsidRPr="000B115E">
        <w:rPr>
          <w:rFonts w:ascii="Inter" w:hAnsi="Inter"/>
        </w:rPr>
        <w:t xml:space="preserve">. </w:t>
      </w:r>
      <w:r w:rsidRPr="000B115E">
        <w:rPr>
          <w:rFonts w:ascii="Inter" w:hAnsi="Inter"/>
        </w:rPr>
        <w:t>Thus, the expression for each reaction rate involved can be expressed as follows:</w:t>
      </w:r>
    </w:p>
    <w:p w14:paraId="4EADDD41" w14:textId="77777777" w:rsidR="000B115E" w:rsidRDefault="000B115E" w:rsidP="000B115E">
      <w:pPr>
        <w:pStyle w:val="Els-body-text"/>
      </w:pPr>
    </w:p>
    <w:tbl>
      <w:tblPr>
        <w:tblStyle w:val="TableGrid"/>
        <w:tblW w:w="64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</w:tblGrid>
      <w:tr w:rsidR="000B115E" w14:paraId="1AA02967" w14:textId="77777777" w:rsidTr="000B115E">
        <w:trPr>
          <w:jc w:val="center"/>
        </w:trPr>
        <w:tc>
          <w:tcPr>
            <w:tcW w:w="6480" w:type="dxa"/>
          </w:tcPr>
          <w:p w14:paraId="7F0DE0AC" w14:textId="0D23BCF5" w:rsidR="000B115E" w:rsidRDefault="000B115E" w:rsidP="000B115E">
            <w:pPr>
              <w:pStyle w:val="Els-body-text"/>
              <w:jc w:val="center"/>
              <w:rPr>
                <w:iCs/>
                <w:sz w:val="18"/>
                <w:szCs w:val="18"/>
                <w:lang w:val="en-GB" w:eastAsia="en-GB"/>
              </w:rPr>
            </w:pPr>
            <m:oMathPara>
              <m:oMath>
                <m:eqArr>
                  <m:eqArrPr>
                    <m:maxDist m:val="1"/>
                    <m:ctrlPr>
                      <w:rPr>
                        <w:rFonts w:ascii="Cambria Math" w:hAnsi="Cambria Math"/>
                        <w:i/>
                        <w:iCs/>
                        <w:sz w:val="18"/>
                        <w:szCs w:val="18"/>
                        <w:lang w:val="en-GB" w:eastAsia="en-GB"/>
                      </w:rPr>
                    </m:ctrlPr>
                  </m:eqAr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18"/>
                            <w:szCs w:val="18"/>
                            <w:lang w:val="en-GB" w:eastAsia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GB" w:eastAsia="en-GB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GB" w:eastAsia="en-GB"/>
                          </w:rPr>
                          <m:t>m,1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  <w:lang w:val="en-GB" w:eastAsia="en-GB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GB" w:eastAsia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GB" w:eastAsia="en-GB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 w:eastAsia="en-GB"/>
                          </w:rPr>
                          <m:t>0cat,1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GB" w:eastAsia="en-GB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GB" w:eastAsia="en-GB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GB" w:eastAsia="en-GB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en-GB" w:eastAsia="en-GB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GB" w:eastAsia="en-GB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n-GB" w:eastAsia="en-GB"/>
                                  </w:rPr>
                                  <m:t>E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GB" w:eastAsia="en-GB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GB" w:eastAsia="en-GB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n-GB" w:eastAsia="en-GB"/>
                                      </w:rPr>
                                      <m:t>cat,1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GB" w:eastAsia="en-GB"/>
                                  </w:rPr>
                                  <m:t>RT</m:t>
                                </m:r>
                              </m:den>
                            </m:f>
                          </m:e>
                        </m:d>
                      </m:e>
                    </m:fun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18"/>
                            <w:szCs w:val="18"/>
                            <w:lang w:val="en-GB" w:eastAsia="en-GB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18"/>
                                <w:szCs w:val="18"/>
                                <w:lang w:val="en-GB" w:eastAsia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GB" w:eastAsia="en-GB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GB" w:eastAsia="en-GB"/>
                              </w:rPr>
                              <m:t>AC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18"/>
                                <w:szCs w:val="18"/>
                                <w:lang w:val="en-GB" w:eastAsia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GB" w:eastAsia="en-GB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GB" w:eastAsia="en-GB"/>
                              </w:rPr>
                              <m:t>BuOH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GB" w:eastAsia="en-GB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18"/>
                                <w:szCs w:val="18"/>
                                <w:lang w:val="en-GB" w:eastAsia="en-GB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18"/>
                                    <w:szCs w:val="18"/>
                                    <w:lang w:val="en-GB" w:eastAsia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  <w:lang w:val="en-GB" w:eastAsia="en-GB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  <w:lang w:val="en-GB" w:eastAsia="en-GB"/>
                                  </w:rPr>
                                  <m:t>MBC</m:t>
                                </m:r>
                              </m:sub>
                            </m:sSub>
                            <m:r>
                              <m:rPr>
                                <m:nor/>
                              </m:rPr>
                              <w:rPr>
                                <w:sz w:val="18"/>
                                <w:szCs w:val="18"/>
                                <w:lang w:val="en-GB" w:eastAsia="en-GB"/>
                              </w:rPr>
                              <m:t> 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18"/>
                                    <w:szCs w:val="18"/>
                                    <w:lang w:val="en-GB" w:eastAsia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  <w:lang w:val="en-GB" w:eastAsia="en-GB"/>
                                  </w:rPr>
                                  <m:t>C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18"/>
                                        <w:szCs w:val="18"/>
                                        <w:lang w:val="en-GB" w:eastAsia="en-GB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  <w:lang w:val="en-GB" w:eastAsia="en-GB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  <w:lang w:val="en-GB" w:eastAsia="en-GB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  <w:lang w:val="en-GB" w:eastAsia="en-GB"/>
                                  </w:rPr>
                                  <m:t>O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18"/>
                                    <w:szCs w:val="18"/>
                                    <w:lang w:val="en-GB" w:eastAsia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  <w:lang w:val="en-GB" w:eastAsia="en-GB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  <w:lang w:val="en-GB" w:eastAsia="en-GB"/>
                                  </w:rPr>
                                  <m:t>EQ,1</m:t>
                                </m:r>
                              </m:sub>
                            </m:sSub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  <w:sz w:val="18"/>
                        <w:szCs w:val="18"/>
                        <w:lang w:val="en-GB" w:eastAsia="en-GB"/>
                      </w:rPr>
                      <m:t xml:space="preserve"># </m:t>
                    </m:r>
                  </m:e>
                </m:eqArr>
              </m:oMath>
            </m:oMathPara>
          </w:p>
          <w:p w14:paraId="5271336C" w14:textId="77777777" w:rsidR="000B115E" w:rsidRDefault="000B115E" w:rsidP="000B115E">
            <w:pPr>
              <w:pStyle w:val="Els-body-text"/>
              <w:jc w:val="center"/>
              <w:rPr>
                <w:lang w:val="en-GB" w:eastAsia="en-GB"/>
              </w:rPr>
            </w:pPr>
          </w:p>
        </w:tc>
      </w:tr>
      <w:tr w:rsidR="000B115E" w14:paraId="4C63B30B" w14:textId="77777777" w:rsidTr="000B115E">
        <w:trPr>
          <w:jc w:val="center"/>
        </w:trPr>
        <w:tc>
          <w:tcPr>
            <w:tcW w:w="6480" w:type="dxa"/>
          </w:tcPr>
          <w:p w14:paraId="27D89406" w14:textId="1E5B37ED" w:rsidR="000B115E" w:rsidRDefault="000B115E" w:rsidP="000B115E">
            <w:pPr>
              <w:pStyle w:val="Els-body-text"/>
              <w:jc w:val="center"/>
              <w:rPr>
                <w:iCs/>
                <w:sz w:val="18"/>
                <w:szCs w:val="18"/>
                <w:lang w:val="en-GB" w:eastAsia="en-GB"/>
              </w:rPr>
            </w:pPr>
            <m:oMathPara>
              <m:oMath>
                <m:eqArr>
                  <m:eqArrPr>
                    <m:maxDist m:val="1"/>
                    <m:ctrlPr>
                      <w:rPr>
                        <w:rFonts w:ascii="Cambria Math" w:hAnsi="Cambria Math"/>
                        <w:i/>
                        <w:iCs/>
                        <w:sz w:val="18"/>
                        <w:szCs w:val="18"/>
                        <w:lang w:val="en-GB" w:eastAsia="en-GB"/>
                      </w:rPr>
                    </m:ctrlPr>
                  </m:eqAr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18"/>
                            <w:szCs w:val="18"/>
                            <w:lang w:val="en-GB" w:eastAsia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GB" w:eastAsia="en-GB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GB" w:eastAsia="en-GB"/>
                          </w:rPr>
                          <m:t>m,2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  <w:lang w:val="en-GB" w:eastAsia="en-GB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GB" w:eastAsia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GB" w:eastAsia="en-GB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 w:eastAsia="en-GB"/>
                          </w:rPr>
                          <m:t>0cat,</m:t>
                        </m:r>
                        <m:r>
                          <w:rPr>
                            <w:rFonts w:ascii="Cambria Math" w:hAnsi="Cambria Math"/>
                            <w:lang w:val="en-GB" w:eastAsia="en-GB"/>
                          </w:rPr>
                          <m:t>2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GB" w:eastAsia="en-GB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GB" w:eastAsia="en-GB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GB" w:eastAsia="en-GB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en-GB" w:eastAsia="en-GB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GB" w:eastAsia="en-GB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n-GB" w:eastAsia="en-GB"/>
                                  </w:rPr>
                                  <m:t>E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GB" w:eastAsia="en-GB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GB" w:eastAsia="en-GB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n-GB" w:eastAsia="en-GB"/>
                                      </w:rPr>
                                      <m:t>cat,</m:t>
                                    </m:r>
                                    <m:r>
                                      <w:rPr>
                                        <w:rFonts w:ascii="Cambria Math" w:hAnsi="Cambria Math"/>
                                        <w:lang w:val="en-GB" w:eastAsia="en-GB"/>
                                      </w:rPr>
                                      <m:t>2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GB" w:eastAsia="en-GB"/>
                                  </w:rPr>
                                  <m:t>RT</m:t>
                                </m:r>
                              </m:den>
                            </m:f>
                          </m:e>
                        </m:d>
                      </m:e>
                    </m:fun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18"/>
                            <w:szCs w:val="18"/>
                            <w:lang w:val="en-GB" w:eastAsia="en-GB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18"/>
                                <w:szCs w:val="18"/>
                                <w:lang w:val="en-GB" w:eastAsia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GB" w:eastAsia="en-GB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GB" w:eastAsia="en-GB"/>
                              </w:rPr>
                              <m:t>MBC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18"/>
                                <w:szCs w:val="18"/>
                                <w:lang w:val="en-GB" w:eastAsia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GB" w:eastAsia="en-GB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GB" w:eastAsia="en-GB"/>
                              </w:rPr>
                              <m:t>BuOH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GB" w:eastAsia="en-GB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18"/>
                                <w:szCs w:val="18"/>
                                <w:lang w:val="en-GB" w:eastAsia="en-GB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18"/>
                                    <w:szCs w:val="18"/>
                                    <w:lang w:val="en-GB" w:eastAsia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  <w:lang w:val="en-GB" w:eastAsia="en-GB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  <w:lang w:val="en-GB" w:eastAsia="en-GB"/>
                                  </w:rPr>
                                  <m:t>DBC</m:t>
                                </m:r>
                              </m:sub>
                            </m:s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  <w:i/>
                                <w:iCs/>
                                <w:sz w:val="18"/>
                                <w:szCs w:val="18"/>
                                <w:lang w:val="en-GB" w:eastAsia="en-GB"/>
                              </w:rPr>
                              <m:t> 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18"/>
                                    <w:szCs w:val="18"/>
                                    <w:lang w:val="en-GB" w:eastAsia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  <w:lang w:val="en-GB" w:eastAsia="en-GB"/>
                                  </w:rPr>
                                  <m:t>C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18"/>
                                        <w:szCs w:val="18"/>
                                        <w:lang w:val="en-GB" w:eastAsia="en-GB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  <w:lang w:val="en-GB" w:eastAsia="en-GB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  <w:lang w:val="en-GB" w:eastAsia="en-GB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  <w:lang w:val="en-GB" w:eastAsia="en-GB"/>
                                  </w:rPr>
                                  <m:t>O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18"/>
                                    <w:szCs w:val="18"/>
                                    <w:lang w:val="en-GB" w:eastAsia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  <w:lang w:val="en-GB" w:eastAsia="en-GB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  <w:lang w:val="en-GB" w:eastAsia="en-GB"/>
                                  </w:rPr>
                                  <m:t>EQ,2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eqArr>
              </m:oMath>
            </m:oMathPara>
          </w:p>
          <w:p w14:paraId="3E8B08BD" w14:textId="77777777" w:rsidR="000B115E" w:rsidRDefault="000B115E" w:rsidP="000B115E">
            <w:pPr>
              <w:pStyle w:val="Els-body-text"/>
              <w:jc w:val="center"/>
              <w:rPr>
                <w:iCs/>
                <w:sz w:val="18"/>
                <w:szCs w:val="18"/>
                <w:lang w:val="en-GB" w:eastAsia="en-GB"/>
              </w:rPr>
            </w:pPr>
          </w:p>
        </w:tc>
      </w:tr>
      <w:tr w:rsidR="000B115E" w14:paraId="1D776892" w14:textId="77777777" w:rsidTr="000B115E">
        <w:trPr>
          <w:jc w:val="center"/>
        </w:trPr>
        <w:tc>
          <w:tcPr>
            <w:tcW w:w="6480" w:type="dxa"/>
          </w:tcPr>
          <w:p w14:paraId="307A50BC" w14:textId="2DD99BFD" w:rsidR="000B115E" w:rsidRDefault="000B115E" w:rsidP="000B115E">
            <w:pPr>
              <w:pStyle w:val="Els-body-text"/>
              <w:jc w:val="center"/>
              <w:rPr>
                <w:rFonts w:ascii="Calibri" w:eastAsia="Calibri" w:hAnsi="Calibri"/>
                <w:iCs/>
                <w:sz w:val="18"/>
                <w:szCs w:val="18"/>
                <w:lang w:val="en-GB"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18"/>
                        <w:szCs w:val="18"/>
                        <w:lang w:val="en-GB" w:eastAsia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en-GB" w:eastAsia="en-GB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  <w:lang w:val="en-GB" w:eastAsia="en-GB"/>
                      </w:rPr>
                      <m:t>m,3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  <w:lang w:val="en-GB" w:eastAsia="en-GB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GB" w:eastAsia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 w:eastAsia="en-GB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lang w:val="en-GB" w:eastAsia="en-GB"/>
                      </w:rPr>
                      <m:t>0cat,</m:t>
                    </m:r>
                    <m:r>
                      <w:rPr>
                        <w:rFonts w:ascii="Cambria Math" w:hAnsi="Cambria Math"/>
                        <w:lang w:val="en-GB" w:eastAsia="en-GB"/>
                      </w:rPr>
                      <m:t>3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  <w:lang w:val="en-GB" w:eastAsia="en-GB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 w:eastAsia="en-GB"/>
                      </w:rPr>
                      <m:t>exp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GB" w:eastAsia="en-GB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GB" w:eastAsia="en-GB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GB" w:eastAsia="en-GB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GB" w:eastAsia="en-GB"/>
                              </w:rPr>
                              <m:t>E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GB" w:eastAsia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GB" w:eastAsia="en-GB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GB" w:eastAsia="en-GB"/>
                                  </w:rPr>
                                  <m:t>cat,</m:t>
                                </m:r>
                                <m:r>
                                  <w:rPr>
                                    <w:rFonts w:ascii="Cambria Math" w:hAnsi="Cambria Math"/>
                                    <w:lang w:val="en-GB" w:eastAsia="en-GB"/>
                                  </w:rPr>
                                  <m:t>3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GB" w:eastAsia="en-GB"/>
                              </w:rPr>
                              <m:t>RT</m:t>
                            </m:r>
                          </m:den>
                        </m:f>
                      </m:e>
                    </m:d>
                  </m:e>
                </m:func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18"/>
                        <w:szCs w:val="18"/>
                        <w:lang w:val="en-GB" w:eastAsia="en-GB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18"/>
                            <w:szCs w:val="18"/>
                            <w:lang w:val="en-GB" w:eastAsia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GB" w:eastAsia="en-GB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GB" w:eastAsia="en-GB"/>
                          </w:rPr>
                          <m:t>DBC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18"/>
                            <w:szCs w:val="18"/>
                            <w:lang w:val="en-GB" w:eastAsia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GB" w:eastAsia="en-GB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GB" w:eastAsia="en-GB"/>
                          </w:rPr>
                          <m:t>BuOH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  <w:lang w:val="en-GB" w:eastAsia="en-GB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18"/>
                            <w:szCs w:val="18"/>
                            <w:lang w:val="en-GB" w:eastAsia="en-GB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18"/>
                                <w:szCs w:val="18"/>
                                <w:lang w:val="en-GB" w:eastAsia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GB" w:eastAsia="en-GB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GB" w:eastAsia="en-GB"/>
                              </w:rPr>
                              <m:t>TBC</m:t>
                            </m:r>
                          </m:sub>
                        </m:sSub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i/>
                            <w:iCs/>
                            <w:sz w:val="18"/>
                            <w:szCs w:val="18"/>
                            <w:lang w:val="en-GB" w:eastAsia="en-GB"/>
                          </w:rPr>
                          <m:t> 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18"/>
                                <w:szCs w:val="18"/>
                                <w:lang w:val="en-GB" w:eastAsia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GB" w:eastAsia="en-GB"/>
                              </w:rPr>
                              <m:t>C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18"/>
                                    <w:szCs w:val="18"/>
                                    <w:lang w:val="en-GB" w:eastAsia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  <w:lang w:val="en-GB" w:eastAsia="en-GB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  <w:lang w:val="en-GB" w:eastAsia="en-GB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GB" w:eastAsia="en-GB"/>
                              </w:rPr>
                              <m:t>O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18"/>
                                <w:szCs w:val="18"/>
                                <w:lang w:val="en-GB" w:eastAsia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GB" w:eastAsia="en-GB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GB" w:eastAsia="en-GB"/>
                              </w:rPr>
                              <m:t>EQ,3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</w:tr>
      <w:tr w:rsidR="000B115E" w14:paraId="7BC8DFAA" w14:textId="77777777" w:rsidTr="000B115E">
        <w:trPr>
          <w:jc w:val="center"/>
        </w:trPr>
        <w:tc>
          <w:tcPr>
            <w:tcW w:w="6480" w:type="dxa"/>
          </w:tcPr>
          <w:p w14:paraId="0D610952" w14:textId="58FDDEDA" w:rsidR="000B115E" w:rsidRPr="000B115E" w:rsidRDefault="000B115E" w:rsidP="000B115E">
            <w:pPr>
              <w:pStyle w:val="Els-body-text"/>
              <w:jc w:val="center"/>
              <w:rPr>
                <w:iCs/>
                <w:sz w:val="18"/>
                <w:szCs w:val="18"/>
                <w:lang w:val="en-GB" w:eastAsia="en-GB"/>
              </w:rPr>
            </w:pPr>
            <m:oMathPara>
              <m:oMathParaPr>
                <m:jc m:val="center"/>
              </m:oMathParaPr>
              <m:oMath>
                <m:eqArr>
                  <m:eqArrPr>
                    <m:maxDist m:val="1"/>
                    <m:ctrlPr>
                      <w:rPr>
                        <w:rFonts w:ascii="Cambria Math" w:hAnsi="Cambria Math"/>
                        <w:i/>
                        <w:iCs/>
                        <w:sz w:val="18"/>
                        <w:szCs w:val="18"/>
                        <w:lang w:val="en-GB" w:eastAsia="en-GB"/>
                      </w:rPr>
                    </m:ctrlPr>
                  </m:eqAr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18"/>
                            <w:szCs w:val="18"/>
                            <w:lang w:val="es-ES" w:eastAsia="en-GB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18"/>
                                <w:szCs w:val="18"/>
                                <w:lang w:val="es-ES" w:eastAsia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GB" w:eastAsia="en-GB"/>
                              </w:rPr>
                              <m:t> </m:t>
                            </m:r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eastAsia="en-GB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eastAsia="en-GB"/>
                              </w:rPr>
                              <m:t>S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eastAsia="en-GB"/>
                          </w:rPr>
                          <m:t>=k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eastAsia="en-GB"/>
                          </w:rPr>
                          <m:t>0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eastAsia="en-GB"/>
                          </w:rPr>
                          <m:t>s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18"/>
                            <w:szCs w:val="18"/>
                            <w:lang w:val="es-ES" w:eastAsia="en-GB"/>
                          </w:rPr>
                        </m:ctrlPr>
                      </m:sSub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18"/>
                                <w:szCs w:val="18"/>
                                <w:lang w:val="es-ES" w:eastAsia="en-GB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eastAsia="en-GB"/>
                              </w:rPr>
                              <m:t>exp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18"/>
                                    <w:szCs w:val="18"/>
                                    <w:lang w:val="es-ES" w:eastAsia="en-GB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  <w:lang w:eastAsia="en-GB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18"/>
                                        <w:szCs w:val="18"/>
                                        <w:lang w:val="es-ES" w:eastAsia="en-GB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  <w:lang w:eastAsia="en-GB"/>
                                      </w:rPr>
                                      <m:t>E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sz w:val="18"/>
                                            <w:szCs w:val="18"/>
                                            <w:lang w:val="es-ES" w:eastAsia="en-GB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  <w:lang w:eastAsia="en-GB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  <w:lang w:eastAsia="en-GB"/>
                                          </w:rPr>
                                          <m:t>s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  <w:lang w:eastAsia="en-GB"/>
                                      </w:rPr>
                                      <m:t>RT</m:t>
                                    </m:r>
                                  </m:den>
                                </m:f>
                              </m:e>
                            </m:d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18"/>
                                    <w:szCs w:val="18"/>
                                    <w:lang w:val="es-ES" w:eastAsia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  <w:lang w:eastAsia="en-GB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  <w:lang w:eastAsia="en-GB"/>
                                  </w:rPr>
                                  <m:t>CiCaH</m:t>
                                </m:r>
                              </m:sub>
                            </m:sSub>
                          </m:e>
                        </m:func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eastAsia="en-GB"/>
                          </w:rPr>
                          <m:t>C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18"/>
                                <w:szCs w:val="18"/>
                                <w:lang w:val="es-ES" w:eastAsia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eastAsia="en-GB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eastAsia="en-GB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eastAsia="en-GB"/>
                          </w:rPr>
                          <m:t>S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18"/>
                                <w:szCs w:val="18"/>
                                <w:lang w:val="es-ES" w:eastAsia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eastAsia="en-GB"/>
                              </w:rPr>
                              <m:t>O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eastAsia="en-GB"/>
                              </w:rPr>
                              <m:t>4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  <w:lang w:val="es-ES" w:eastAsia="en-GB"/>
                      </w:rPr>
                      <m:t xml:space="preserve"> </m:t>
                    </m:r>
                  </m:e>
                </m:eqArr>
              </m:oMath>
            </m:oMathPara>
          </w:p>
          <w:p w14:paraId="5EAF4B68" w14:textId="77777777" w:rsidR="000B115E" w:rsidRDefault="000B115E" w:rsidP="000B115E">
            <w:pPr>
              <w:pStyle w:val="Els-body-text"/>
              <w:jc w:val="center"/>
              <w:rPr>
                <w:lang w:val="en-GB" w:eastAsia="en-GB"/>
              </w:rPr>
            </w:pPr>
          </w:p>
        </w:tc>
      </w:tr>
      <w:tr w:rsidR="000B115E" w14:paraId="3F62A4BA" w14:textId="77777777" w:rsidTr="000B115E">
        <w:trPr>
          <w:jc w:val="center"/>
        </w:trPr>
        <w:tc>
          <w:tcPr>
            <w:tcW w:w="6480" w:type="dxa"/>
          </w:tcPr>
          <w:p w14:paraId="6439673B" w14:textId="52A9D930" w:rsidR="000B115E" w:rsidRDefault="000B115E" w:rsidP="000B115E">
            <w:pPr>
              <w:pStyle w:val="Els-body-text"/>
              <w:jc w:val="center"/>
              <w:rPr>
                <w:iCs/>
                <w:sz w:val="18"/>
                <w:szCs w:val="18"/>
                <w:lang w:val="es-ES" w:eastAsia="en-GB"/>
              </w:rPr>
            </w:pPr>
            <m:oMathPara>
              <m:oMath>
                <m:eqArr>
                  <m:eqArrPr>
                    <m:maxDist m:val="1"/>
                    <m:ctrlPr>
                      <w:rPr>
                        <w:rFonts w:ascii="Cambria Math" w:hAnsi="Cambria Math"/>
                        <w:i/>
                        <w:iCs/>
                        <w:sz w:val="18"/>
                        <w:szCs w:val="18"/>
                        <w:lang w:val="es-ES" w:eastAsia="en-GB"/>
                      </w:rPr>
                    </m:ctrlPr>
                  </m:eqAr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18"/>
                            <w:szCs w:val="18"/>
                            <w:lang w:val="es-419" w:eastAsia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s-419" w:eastAsia="en-GB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s-419" w:eastAsia="en-GB"/>
                          </w:rPr>
                          <m:t>S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n-GB" w:eastAsia="en-GB"/>
                          </w:rPr>
                          <m:t>,2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GB" w:eastAsia="en-GB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val="es-419" w:eastAsia="en-GB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s-419" w:eastAsia="en-GB"/>
                          </w:rPr>
                          <m:t>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s-419" w:eastAsia="en-GB"/>
                          </w:rPr>
                          <m:t>s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s-419" w:eastAsia="en-GB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  <w:sz w:val="18"/>
                            <w:szCs w:val="18"/>
                            <w:lang w:val="es-419" w:eastAsia="en-GB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s-419" w:eastAsia="en-GB"/>
                          </w:rPr>
                          <m:t>C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s-419" w:eastAsia="en-GB"/>
                          </w:rPr>
                          <m:t>ACaS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s-419" w:eastAsia="en-GB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s-419" w:eastAsia="en-GB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GB" w:eastAsia="en-GB"/>
                              </w:rPr>
                              <m:t>4</m:t>
                            </m:r>
                          </m:sub>
                        </m:sSub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18"/>
                            <w:szCs w:val="18"/>
                            <w:lang w:val="es-419" w:eastAsia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s-419" w:eastAsia="en-GB"/>
                          </w:rPr>
                          <m:t>C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18"/>
                                <w:szCs w:val="18"/>
                                <w:lang w:val="es-419" w:eastAsia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s-419" w:eastAsia="en-GB"/>
                              </w:rPr>
                              <m:t>H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GB" w:eastAsia="en-GB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s-419" w:eastAsia="en-GB"/>
                          </w:rPr>
                          <m:t>O</m:t>
                        </m:r>
                      </m:sub>
                    </m:sSub>
                  </m:e>
                </m:eqArr>
              </m:oMath>
            </m:oMathPara>
          </w:p>
          <w:p w14:paraId="093A209F" w14:textId="77777777" w:rsidR="000B115E" w:rsidRDefault="000B115E" w:rsidP="000B115E">
            <w:pPr>
              <w:pStyle w:val="Els-body-text"/>
              <w:jc w:val="center"/>
              <w:rPr>
                <w:iCs/>
                <w:sz w:val="18"/>
                <w:szCs w:val="18"/>
                <w:lang w:val="en-GB" w:eastAsia="en-GB"/>
              </w:rPr>
            </w:pPr>
          </w:p>
        </w:tc>
      </w:tr>
    </w:tbl>
    <w:p w14:paraId="79B0721F" w14:textId="2C92A5C5" w:rsidR="000B115E" w:rsidRPr="00C163F4" w:rsidRDefault="000B115E" w:rsidP="000B115E">
      <w:pPr>
        <w:pStyle w:val="Els-body-text"/>
        <w:rPr>
          <w:rFonts w:ascii="Inter" w:hAnsi="Inter"/>
          <w:iCs/>
          <w:sz w:val="24"/>
          <w:szCs w:val="24"/>
        </w:rPr>
      </w:pPr>
      <w:r w:rsidRPr="00C163F4">
        <w:rPr>
          <w:rFonts w:ascii="Inter" w:hAnsi="Inter"/>
          <w:iCs/>
          <w:sz w:val="24"/>
          <w:szCs w:val="24"/>
        </w:rPr>
        <w:t xml:space="preserve">The kinetic parameters used for modeling the simultaneous acidification-esterification are condensed in </w:t>
      </w:r>
      <w:r w:rsidRPr="00C163F4">
        <w:rPr>
          <w:rFonts w:ascii="Inter" w:hAnsi="Inter"/>
          <w:iCs/>
          <w:sz w:val="24"/>
          <w:szCs w:val="24"/>
        </w:rPr>
        <w:fldChar w:fldCharType="begin"/>
      </w:r>
      <w:r w:rsidRPr="00C163F4">
        <w:rPr>
          <w:rFonts w:ascii="Inter" w:hAnsi="Inter"/>
          <w:iCs/>
          <w:sz w:val="24"/>
          <w:szCs w:val="24"/>
        </w:rPr>
        <w:instrText xml:space="preserve"> REF _Ref152280667 \h  \* MERGEFORMAT </w:instrText>
      </w:r>
      <w:r w:rsidRPr="00C163F4">
        <w:rPr>
          <w:rFonts w:ascii="Inter" w:hAnsi="Inter"/>
          <w:iCs/>
          <w:sz w:val="24"/>
          <w:szCs w:val="24"/>
        </w:rPr>
      </w:r>
      <w:r w:rsidRPr="00C163F4">
        <w:rPr>
          <w:rFonts w:ascii="Inter" w:hAnsi="Inter"/>
          <w:iCs/>
          <w:sz w:val="24"/>
          <w:szCs w:val="24"/>
        </w:rPr>
        <w:fldChar w:fldCharType="separate"/>
      </w:r>
      <w:r w:rsidRPr="00C163F4">
        <w:rPr>
          <w:rFonts w:ascii="Inter" w:hAnsi="Inter"/>
          <w:sz w:val="24"/>
          <w:szCs w:val="24"/>
        </w:rPr>
        <w:t xml:space="preserve">Table </w:t>
      </w:r>
      <w:r w:rsidR="00C163F4">
        <w:rPr>
          <w:rFonts w:ascii="Inter" w:hAnsi="Inter"/>
          <w:sz w:val="24"/>
          <w:szCs w:val="24"/>
        </w:rPr>
        <w:t>S</w:t>
      </w:r>
      <w:r w:rsidRPr="00C163F4">
        <w:rPr>
          <w:rFonts w:ascii="Inter" w:hAnsi="Inter"/>
          <w:noProof/>
          <w:sz w:val="24"/>
          <w:szCs w:val="24"/>
        </w:rPr>
        <w:t>1</w:t>
      </w:r>
      <w:r w:rsidRPr="00C163F4">
        <w:rPr>
          <w:rFonts w:ascii="Inter" w:hAnsi="Inter"/>
          <w:iCs/>
          <w:sz w:val="24"/>
          <w:szCs w:val="24"/>
        </w:rPr>
        <w:fldChar w:fldCharType="end"/>
      </w:r>
      <w:r w:rsidRPr="00C163F4">
        <w:rPr>
          <w:rFonts w:ascii="Inter" w:hAnsi="Inter"/>
          <w:iCs/>
          <w:sz w:val="24"/>
          <w:szCs w:val="24"/>
        </w:rPr>
        <w:t>.</w:t>
      </w:r>
    </w:p>
    <w:p w14:paraId="09847E35" w14:textId="77777777" w:rsidR="000B115E" w:rsidRDefault="000B115E" w:rsidP="000B115E">
      <w:pPr>
        <w:pStyle w:val="Els-body-text"/>
        <w:rPr>
          <w:iCs/>
          <w:sz w:val="18"/>
          <w:szCs w:val="18"/>
        </w:rPr>
      </w:pPr>
    </w:p>
    <w:p w14:paraId="2EC2A6C3" w14:textId="767C91BC" w:rsidR="000B115E" w:rsidRPr="00C163F4" w:rsidRDefault="000B115E" w:rsidP="00C163F4">
      <w:pPr>
        <w:pStyle w:val="PSEAuthorList"/>
      </w:pPr>
      <w:bookmarkStart w:id="1" w:name="_Ref152280667"/>
      <w:r w:rsidRPr="00C163F4">
        <w:t xml:space="preserve">Table </w:t>
      </w:r>
      <w:r w:rsidR="00C163F4" w:rsidRPr="00C163F4">
        <w:t>S</w:t>
      </w:r>
      <w:r w:rsidRPr="00C163F4">
        <w:fldChar w:fldCharType="begin"/>
      </w:r>
      <w:r w:rsidRPr="00C163F4">
        <w:instrText xml:space="preserve"> SEQ Table \* ARABIC </w:instrText>
      </w:r>
      <w:r w:rsidRPr="00C163F4">
        <w:fldChar w:fldCharType="separate"/>
      </w:r>
      <w:r w:rsidRPr="00C163F4">
        <w:rPr>
          <w:noProof/>
        </w:rPr>
        <w:t>1</w:t>
      </w:r>
      <w:r w:rsidRPr="00C163F4">
        <w:fldChar w:fldCharType="end"/>
      </w:r>
      <w:bookmarkEnd w:id="1"/>
      <w:r w:rsidRPr="00C163F4">
        <w:t>: Kinetic paramete</w:t>
      </w:r>
      <w:r w:rsidR="00C163F4" w:rsidRPr="00C163F4">
        <w:t xml:space="preserve">r for </w:t>
      </w:r>
      <w:r w:rsidRPr="00C163F4">
        <w:t>acidification-esterification reaction system</w:t>
      </w:r>
    </w:p>
    <w:tbl>
      <w:tblPr>
        <w:tblStyle w:val="TableGrid"/>
        <w:tblW w:w="7080" w:type="dxa"/>
        <w:tblInd w:w="1135" w:type="dxa"/>
        <w:tblLayout w:type="fixed"/>
        <w:tblLook w:val="04A0" w:firstRow="1" w:lastRow="0" w:firstColumn="1" w:lastColumn="0" w:noHBand="0" w:noVBand="1"/>
      </w:tblPr>
      <w:tblGrid>
        <w:gridCol w:w="1411"/>
        <w:gridCol w:w="1499"/>
        <w:gridCol w:w="1080"/>
        <w:gridCol w:w="1260"/>
        <w:gridCol w:w="778"/>
        <w:gridCol w:w="1052"/>
      </w:tblGrid>
      <w:tr w:rsidR="000B115E" w14:paraId="515570E9" w14:textId="77777777" w:rsidTr="00C163F4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44540" w14:textId="77777777" w:rsidR="000B115E" w:rsidRPr="00C163F4" w:rsidRDefault="000B115E" w:rsidP="00C163F4">
            <w:pPr>
              <w:pStyle w:val="Els-body-text"/>
              <w:jc w:val="center"/>
              <w:rPr>
                <w:rFonts w:ascii="Inter" w:hAnsi="Inter"/>
                <w:b/>
                <w:bCs/>
                <w:iCs/>
                <w:sz w:val="22"/>
                <w:szCs w:val="22"/>
                <w:lang w:val="en-GB" w:eastAsia="en-GB"/>
              </w:rPr>
            </w:pPr>
            <w:r w:rsidRPr="00C163F4">
              <w:rPr>
                <w:rFonts w:ascii="Inter" w:hAnsi="Inter"/>
                <w:b/>
                <w:bCs/>
                <w:iCs/>
                <w:sz w:val="22"/>
                <w:szCs w:val="22"/>
                <w:lang w:val="en-GB" w:eastAsia="en-GB"/>
              </w:rPr>
              <w:t>Parameter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B436" w14:textId="77777777" w:rsidR="000B115E" w:rsidRPr="00C163F4" w:rsidRDefault="000B115E" w:rsidP="00C163F4">
            <w:pPr>
              <w:pStyle w:val="Els-body-text"/>
              <w:jc w:val="center"/>
              <w:rPr>
                <w:rFonts w:ascii="Inter" w:hAnsi="Inter"/>
                <w:b/>
                <w:bCs/>
                <w:iCs/>
                <w:sz w:val="22"/>
                <w:szCs w:val="22"/>
                <w:lang w:val="en-GB" w:eastAsia="en-GB"/>
              </w:rPr>
            </w:pPr>
            <w:r w:rsidRPr="00C163F4">
              <w:rPr>
                <w:rFonts w:ascii="Inter" w:hAnsi="Inter"/>
                <w:b/>
                <w:bCs/>
                <w:iCs/>
                <w:sz w:val="22"/>
                <w:szCs w:val="22"/>
                <w:lang w:val="en-GB" w:eastAsia="en-GB"/>
              </w:rPr>
              <w:t>Units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8782" w14:textId="77777777" w:rsidR="000B115E" w:rsidRPr="00C163F4" w:rsidRDefault="000B115E" w:rsidP="00C163F4">
            <w:pPr>
              <w:pStyle w:val="Els-body-text"/>
              <w:jc w:val="center"/>
              <w:rPr>
                <w:rFonts w:ascii="Inter" w:hAnsi="Inter"/>
                <w:b/>
                <w:bCs/>
                <w:iCs/>
                <w:sz w:val="22"/>
                <w:szCs w:val="22"/>
                <w:lang w:val="en-GB" w:eastAsia="en-GB"/>
              </w:rPr>
            </w:pPr>
            <w:r w:rsidRPr="00C163F4">
              <w:rPr>
                <w:rFonts w:ascii="Inter" w:hAnsi="Inter"/>
                <w:b/>
                <w:bCs/>
                <w:iCs/>
                <w:sz w:val="22"/>
                <w:szCs w:val="22"/>
                <w:lang w:val="en-GB" w:eastAsia="en-GB"/>
              </w:rPr>
              <w:t>Value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A64DC" w14:textId="77777777" w:rsidR="000B115E" w:rsidRPr="00C163F4" w:rsidRDefault="000B115E" w:rsidP="00C163F4">
            <w:pPr>
              <w:pStyle w:val="Els-body-text"/>
              <w:jc w:val="center"/>
              <w:rPr>
                <w:rFonts w:ascii="Inter" w:hAnsi="Inter"/>
                <w:b/>
                <w:bCs/>
                <w:iCs/>
                <w:sz w:val="22"/>
                <w:szCs w:val="22"/>
                <w:lang w:val="en-GB" w:eastAsia="en-GB"/>
              </w:rPr>
            </w:pPr>
            <w:r w:rsidRPr="00C163F4">
              <w:rPr>
                <w:rFonts w:ascii="Inter" w:hAnsi="Inter"/>
                <w:b/>
                <w:bCs/>
                <w:iCs/>
                <w:sz w:val="22"/>
                <w:szCs w:val="22"/>
                <w:lang w:val="en-GB" w:eastAsia="en-GB"/>
              </w:rPr>
              <w:t>Parameter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3592" w14:textId="77777777" w:rsidR="000B115E" w:rsidRPr="00C163F4" w:rsidRDefault="000B115E" w:rsidP="00C163F4">
            <w:pPr>
              <w:pStyle w:val="Els-body-text"/>
              <w:jc w:val="center"/>
              <w:rPr>
                <w:rFonts w:ascii="Inter" w:hAnsi="Inter"/>
                <w:b/>
                <w:bCs/>
                <w:iCs/>
                <w:sz w:val="22"/>
                <w:szCs w:val="22"/>
                <w:lang w:val="en-GB" w:eastAsia="en-GB"/>
              </w:rPr>
            </w:pPr>
            <w:r w:rsidRPr="00C163F4">
              <w:rPr>
                <w:rFonts w:ascii="Inter" w:hAnsi="Inter"/>
                <w:b/>
                <w:bCs/>
                <w:iCs/>
                <w:sz w:val="22"/>
                <w:szCs w:val="22"/>
                <w:lang w:val="en-GB" w:eastAsia="en-GB"/>
              </w:rPr>
              <w:t>Units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0003A" w14:textId="77777777" w:rsidR="000B115E" w:rsidRPr="00C163F4" w:rsidRDefault="000B115E" w:rsidP="00C163F4">
            <w:pPr>
              <w:pStyle w:val="Els-body-text"/>
              <w:jc w:val="center"/>
              <w:rPr>
                <w:rFonts w:ascii="Inter" w:hAnsi="Inter"/>
                <w:iCs/>
                <w:sz w:val="22"/>
                <w:szCs w:val="22"/>
                <w:lang w:val="en-GB" w:eastAsia="en-GB"/>
              </w:rPr>
            </w:pPr>
            <w:r w:rsidRPr="00C163F4">
              <w:rPr>
                <w:rFonts w:ascii="Inter" w:hAnsi="Inter"/>
                <w:iCs/>
                <w:sz w:val="22"/>
                <w:szCs w:val="22"/>
                <w:lang w:val="en-GB" w:eastAsia="en-GB"/>
              </w:rPr>
              <w:t>Value</w:t>
            </w:r>
          </w:p>
        </w:tc>
      </w:tr>
      <w:tr w:rsidR="000B115E" w14:paraId="73131559" w14:textId="77777777" w:rsidTr="00C163F4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6B31" w14:textId="10BF85E4" w:rsidR="000B115E" w:rsidRPr="00C163F4" w:rsidRDefault="000B115E" w:rsidP="00C163F4">
            <w:pPr>
              <w:pStyle w:val="Els-body-text"/>
              <w:jc w:val="center"/>
              <w:rPr>
                <w:rFonts w:ascii="Inter" w:hAnsi="Inter"/>
                <w:b/>
                <w:bCs/>
                <w:iCs/>
                <w:sz w:val="22"/>
                <w:szCs w:val="22"/>
                <w:lang w:val="en-GB"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  <w:szCs w:val="22"/>
                        <w:lang w:val="en-GB" w:eastAsia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 w:eastAsia="en-GB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 w:eastAsia="en-GB"/>
                      </w:rPr>
                      <m:t>0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 w:eastAsia="en-GB"/>
                      </w:rPr>
                      <m:t>cat,1</m:t>
                    </m:r>
                  </m:sub>
                </m:sSub>
              </m:oMath>
            </m:oMathPara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21AC2" w14:textId="77777777" w:rsidR="000B115E" w:rsidRPr="00C163F4" w:rsidRDefault="000B115E" w:rsidP="00C163F4">
            <w:pPr>
              <w:pStyle w:val="Els-body-text"/>
              <w:jc w:val="center"/>
              <w:rPr>
                <w:rFonts w:ascii="Inter" w:hAnsi="Inter"/>
                <w:iCs/>
                <w:sz w:val="22"/>
                <w:szCs w:val="22"/>
                <w:lang w:val="en-GB" w:eastAsia="en-GB"/>
              </w:rPr>
            </w:pPr>
            <w:r w:rsidRPr="00C163F4">
              <w:rPr>
                <w:rFonts w:ascii="Inter" w:hAnsi="Inter"/>
                <w:iCs/>
                <w:sz w:val="22"/>
                <w:szCs w:val="22"/>
                <w:lang w:val="en-GB" w:eastAsia="en-GB"/>
              </w:rPr>
              <w:t>kg2/ (</w:t>
            </w:r>
            <w:proofErr w:type="spellStart"/>
            <w:r w:rsidRPr="00C163F4">
              <w:rPr>
                <w:rFonts w:ascii="Inter" w:hAnsi="Inter"/>
                <w:iCs/>
                <w:sz w:val="22"/>
                <w:szCs w:val="22"/>
                <w:lang w:val="en-GB" w:eastAsia="en-GB"/>
              </w:rPr>
              <w:t>mol·molcat</w:t>
            </w:r>
            <w:proofErr w:type="spellEnd"/>
            <w:r w:rsidRPr="00C163F4">
              <w:rPr>
                <w:rFonts w:ascii="Inter" w:hAnsi="Inter"/>
                <w:iCs/>
                <w:sz w:val="22"/>
                <w:szCs w:val="22"/>
                <w:lang w:val="en-GB" w:eastAsia="en-GB"/>
              </w:rPr>
              <w:t xml:space="preserve"> · 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943CB" w14:textId="77777777" w:rsidR="000B115E" w:rsidRPr="00C163F4" w:rsidRDefault="000B115E" w:rsidP="00C163F4">
            <w:pPr>
              <w:pStyle w:val="Els-body-text"/>
              <w:jc w:val="center"/>
              <w:rPr>
                <w:rFonts w:ascii="Inter" w:hAnsi="Inter"/>
                <w:iCs/>
                <w:sz w:val="22"/>
                <w:szCs w:val="22"/>
                <w:lang w:val="en-GB" w:eastAsia="en-GB"/>
              </w:rPr>
            </w:pPr>
            <w:r w:rsidRPr="00C163F4">
              <w:rPr>
                <w:rFonts w:ascii="Inter" w:hAnsi="Inter"/>
                <w:iCs/>
                <w:sz w:val="22"/>
                <w:szCs w:val="22"/>
                <w:lang w:val="en-GB" w:eastAsia="en-GB"/>
              </w:rPr>
              <w:t>7.238e5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88E2" w14:textId="7E227D1D" w:rsidR="000B115E" w:rsidRPr="00C163F4" w:rsidRDefault="00C163F4" w:rsidP="00C163F4">
            <w:pPr>
              <w:pStyle w:val="Els-body-text"/>
              <w:jc w:val="center"/>
              <w:rPr>
                <w:rFonts w:ascii="Inter" w:hAnsi="Inter"/>
                <w:b/>
                <w:bCs/>
                <w:iCs/>
                <w:sz w:val="22"/>
                <w:szCs w:val="22"/>
                <w:lang w:val="en-GB" w:eastAsia="en-GB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2"/>
                    <w:szCs w:val="22"/>
                    <w:lang w:val="en-GB" w:eastAsia="en-GB"/>
                  </w:rPr>
                  <m:t>E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2"/>
                        <w:szCs w:val="22"/>
                        <w:lang w:val="en-GB" w:eastAsia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lang w:val="en-GB" w:eastAsia="en-GB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lang w:val="en-GB" w:eastAsia="en-GB"/>
                      </w:rPr>
                      <m:t>cat,1</m:t>
                    </m:r>
                  </m:sub>
                </m:sSub>
              </m:oMath>
            </m:oMathPara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1FA2D" w14:textId="77777777" w:rsidR="000B115E" w:rsidRPr="00C163F4" w:rsidRDefault="000B115E" w:rsidP="00C163F4">
            <w:pPr>
              <w:pStyle w:val="Els-body-text"/>
              <w:jc w:val="center"/>
              <w:rPr>
                <w:rFonts w:ascii="Inter" w:hAnsi="Inter"/>
                <w:iCs/>
                <w:sz w:val="22"/>
                <w:szCs w:val="22"/>
                <w:lang w:val="en-GB" w:eastAsia="en-GB"/>
              </w:rPr>
            </w:pPr>
            <w:r w:rsidRPr="00C163F4">
              <w:rPr>
                <w:rFonts w:ascii="Inter" w:hAnsi="Inter"/>
                <w:sz w:val="22"/>
                <w:szCs w:val="22"/>
                <w:lang w:val="en-GB" w:eastAsia="en-GB"/>
              </w:rPr>
              <w:t>J/mol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7368" w14:textId="77777777" w:rsidR="000B115E" w:rsidRPr="00C163F4" w:rsidRDefault="000B115E" w:rsidP="00C163F4">
            <w:pPr>
              <w:pStyle w:val="Els-body-text"/>
              <w:jc w:val="center"/>
              <w:rPr>
                <w:rFonts w:ascii="Inter" w:hAnsi="Inter"/>
                <w:iCs/>
                <w:sz w:val="22"/>
                <w:szCs w:val="22"/>
                <w:lang w:val="en-GB" w:eastAsia="en-GB"/>
              </w:rPr>
            </w:pPr>
            <w:r w:rsidRPr="00C163F4">
              <w:rPr>
                <w:rFonts w:ascii="Inter" w:hAnsi="Inter"/>
                <w:iCs/>
                <w:sz w:val="22"/>
                <w:szCs w:val="22"/>
                <w:lang w:val="en-GB" w:eastAsia="en-GB"/>
              </w:rPr>
              <w:t>59459.9</w:t>
            </w:r>
          </w:p>
        </w:tc>
      </w:tr>
      <w:tr w:rsidR="000B115E" w14:paraId="6713F5E2" w14:textId="77777777" w:rsidTr="00C163F4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6FCDB" w14:textId="2E38729B" w:rsidR="000B115E" w:rsidRPr="00C163F4" w:rsidRDefault="000B115E" w:rsidP="00C163F4">
            <w:pPr>
              <w:pStyle w:val="Els-body-text"/>
              <w:jc w:val="center"/>
              <w:rPr>
                <w:rFonts w:ascii="Inter" w:hAnsi="Inter"/>
                <w:b/>
                <w:bCs/>
                <w:iCs/>
                <w:sz w:val="22"/>
                <w:szCs w:val="22"/>
                <w:lang w:val="en-GB"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  <w:szCs w:val="22"/>
                        <w:lang w:val="en-GB" w:eastAsia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 w:eastAsia="en-GB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 w:eastAsia="en-GB"/>
                      </w:rPr>
                      <m:t>0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 w:eastAsia="en-GB"/>
                      </w:rPr>
                      <m:t>cat,2</m:t>
                    </m:r>
                  </m:sub>
                </m:sSub>
              </m:oMath>
            </m:oMathPara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F2B68" w14:textId="77777777" w:rsidR="000B115E" w:rsidRPr="00C163F4" w:rsidRDefault="000B115E" w:rsidP="00C163F4">
            <w:pPr>
              <w:jc w:val="center"/>
              <w:rPr>
                <w:rFonts w:ascii="Inter" w:hAnsi="Inter"/>
                <w:iCs/>
                <w:lang w:val="en-GB"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2A6B" w14:textId="77777777" w:rsidR="000B115E" w:rsidRPr="00C163F4" w:rsidRDefault="000B115E" w:rsidP="00C163F4">
            <w:pPr>
              <w:pStyle w:val="Els-body-text"/>
              <w:jc w:val="center"/>
              <w:rPr>
                <w:rFonts w:ascii="Inter" w:hAnsi="Inter"/>
                <w:iCs/>
                <w:sz w:val="22"/>
                <w:szCs w:val="22"/>
                <w:lang w:val="en-GB" w:eastAsia="en-GB"/>
              </w:rPr>
            </w:pPr>
            <w:r w:rsidRPr="00C163F4">
              <w:rPr>
                <w:rFonts w:ascii="Inter" w:hAnsi="Inter"/>
                <w:iCs/>
                <w:sz w:val="22"/>
                <w:szCs w:val="22"/>
                <w:lang w:val="en-GB" w:eastAsia="en-GB"/>
              </w:rPr>
              <w:t>5.1870e5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52B9B" w14:textId="6C7C8E8C" w:rsidR="000B115E" w:rsidRPr="00C163F4" w:rsidRDefault="00C163F4" w:rsidP="00C163F4">
            <w:pPr>
              <w:pStyle w:val="Els-body-text"/>
              <w:jc w:val="center"/>
              <w:rPr>
                <w:rFonts w:ascii="Inter" w:hAnsi="Inter"/>
                <w:b/>
                <w:bCs/>
                <w:iCs/>
                <w:sz w:val="22"/>
                <w:szCs w:val="22"/>
                <w:lang w:val="en-GB" w:eastAsia="en-GB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2"/>
                    <w:szCs w:val="22"/>
                    <w:lang w:val="en-GB" w:eastAsia="en-GB"/>
                  </w:rPr>
                  <m:t>E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2"/>
                        <w:szCs w:val="22"/>
                        <w:lang w:val="en-GB" w:eastAsia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lang w:val="en-GB" w:eastAsia="en-GB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lang w:val="en-GB" w:eastAsia="en-GB"/>
                      </w:rPr>
                      <m:t>cat,2</m:t>
                    </m:r>
                  </m:sub>
                </m:sSub>
              </m:oMath>
            </m:oMathPara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9FE3" w14:textId="77777777" w:rsidR="000B115E" w:rsidRPr="00C163F4" w:rsidRDefault="000B115E" w:rsidP="00C163F4">
            <w:pPr>
              <w:pStyle w:val="Els-body-text"/>
              <w:jc w:val="center"/>
              <w:rPr>
                <w:rFonts w:ascii="Inter" w:hAnsi="Inter"/>
                <w:iCs/>
                <w:sz w:val="22"/>
                <w:szCs w:val="22"/>
                <w:lang w:val="en-GB" w:eastAsia="en-GB"/>
              </w:rPr>
            </w:pPr>
            <w:r w:rsidRPr="00C163F4">
              <w:rPr>
                <w:rFonts w:ascii="Inter" w:hAnsi="Inter"/>
                <w:sz w:val="22"/>
                <w:szCs w:val="22"/>
                <w:lang w:val="en-GB" w:eastAsia="en-GB"/>
              </w:rPr>
              <w:t>J/mol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CBB8" w14:textId="77777777" w:rsidR="000B115E" w:rsidRPr="00C163F4" w:rsidRDefault="000B115E" w:rsidP="00C163F4">
            <w:pPr>
              <w:pStyle w:val="Els-body-text"/>
              <w:jc w:val="center"/>
              <w:rPr>
                <w:rFonts w:ascii="Inter" w:hAnsi="Inter"/>
                <w:iCs/>
                <w:sz w:val="22"/>
                <w:szCs w:val="22"/>
                <w:lang w:val="en-GB" w:eastAsia="en-GB"/>
              </w:rPr>
            </w:pPr>
            <w:r w:rsidRPr="00C163F4">
              <w:rPr>
                <w:rFonts w:ascii="Inter" w:hAnsi="Inter"/>
                <w:iCs/>
                <w:sz w:val="22"/>
                <w:szCs w:val="22"/>
                <w:lang w:val="en-GB" w:eastAsia="en-GB"/>
              </w:rPr>
              <w:t>60358.10</w:t>
            </w:r>
          </w:p>
        </w:tc>
      </w:tr>
      <w:tr w:rsidR="000B115E" w14:paraId="609BC4F9" w14:textId="77777777" w:rsidTr="00C163F4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CC71B" w14:textId="404005CC" w:rsidR="000B115E" w:rsidRPr="00C163F4" w:rsidRDefault="000B115E" w:rsidP="00C163F4">
            <w:pPr>
              <w:pStyle w:val="Els-body-text"/>
              <w:jc w:val="center"/>
              <w:rPr>
                <w:rFonts w:ascii="Inter" w:hAnsi="Inter"/>
                <w:b/>
                <w:bCs/>
                <w:iCs/>
                <w:sz w:val="22"/>
                <w:szCs w:val="22"/>
                <w:lang w:val="en-GB"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  <w:szCs w:val="22"/>
                        <w:lang w:val="en-GB" w:eastAsia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 w:eastAsia="en-GB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 w:eastAsia="en-GB"/>
                      </w:rPr>
                      <m:t>0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 w:eastAsia="en-GB"/>
                      </w:rPr>
                      <m:t>cat,3</m:t>
                    </m:r>
                  </m:sub>
                </m:sSub>
              </m:oMath>
            </m:oMathPara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F0EC7" w14:textId="77777777" w:rsidR="000B115E" w:rsidRPr="00C163F4" w:rsidRDefault="000B115E" w:rsidP="00C163F4">
            <w:pPr>
              <w:jc w:val="center"/>
              <w:rPr>
                <w:rFonts w:ascii="Inter" w:hAnsi="Inter"/>
                <w:iCs/>
                <w:lang w:val="en-GB"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6DC6F" w14:textId="77777777" w:rsidR="000B115E" w:rsidRPr="00C163F4" w:rsidRDefault="000B115E" w:rsidP="00C163F4">
            <w:pPr>
              <w:pStyle w:val="Els-body-text"/>
              <w:jc w:val="center"/>
              <w:rPr>
                <w:rFonts w:ascii="Inter" w:hAnsi="Inter"/>
                <w:iCs/>
                <w:sz w:val="22"/>
                <w:szCs w:val="22"/>
                <w:lang w:val="en-GB" w:eastAsia="en-GB"/>
              </w:rPr>
            </w:pPr>
            <w:r w:rsidRPr="00C163F4">
              <w:rPr>
                <w:rFonts w:ascii="Inter" w:hAnsi="Inter"/>
                <w:iCs/>
                <w:sz w:val="22"/>
                <w:szCs w:val="22"/>
                <w:lang w:val="en-GB" w:eastAsia="en-GB"/>
              </w:rPr>
              <w:t>4.3102e5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56A2" w14:textId="1DFD2C71" w:rsidR="000B115E" w:rsidRPr="00C163F4" w:rsidRDefault="00C163F4" w:rsidP="00C163F4">
            <w:pPr>
              <w:pStyle w:val="Els-body-text"/>
              <w:jc w:val="center"/>
              <w:rPr>
                <w:rFonts w:ascii="Inter" w:hAnsi="Inter"/>
                <w:b/>
                <w:bCs/>
                <w:iCs/>
                <w:sz w:val="22"/>
                <w:szCs w:val="22"/>
                <w:lang w:val="en-GB" w:eastAsia="en-GB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2"/>
                    <w:szCs w:val="22"/>
                    <w:lang w:val="en-GB" w:eastAsia="en-GB"/>
                  </w:rPr>
                  <m:t>E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2"/>
                        <w:szCs w:val="22"/>
                        <w:lang w:val="en-GB" w:eastAsia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lang w:val="en-GB" w:eastAsia="en-GB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lang w:val="en-GB" w:eastAsia="en-GB"/>
                      </w:rPr>
                      <m:t>cat,3</m:t>
                    </m:r>
                  </m:sub>
                </m:sSub>
              </m:oMath>
            </m:oMathPara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4332" w14:textId="77777777" w:rsidR="000B115E" w:rsidRPr="00C163F4" w:rsidRDefault="000B115E" w:rsidP="00C163F4">
            <w:pPr>
              <w:pStyle w:val="Els-body-text"/>
              <w:jc w:val="center"/>
              <w:rPr>
                <w:rFonts w:ascii="Inter" w:hAnsi="Inter"/>
                <w:iCs/>
                <w:sz w:val="22"/>
                <w:szCs w:val="22"/>
                <w:lang w:val="en-GB" w:eastAsia="en-GB"/>
              </w:rPr>
            </w:pPr>
            <w:r w:rsidRPr="00C163F4">
              <w:rPr>
                <w:rFonts w:ascii="Inter" w:hAnsi="Inter"/>
                <w:sz w:val="22"/>
                <w:szCs w:val="22"/>
                <w:lang w:val="en-GB" w:eastAsia="en-GB"/>
              </w:rPr>
              <w:t>J/mol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8D70" w14:textId="77777777" w:rsidR="000B115E" w:rsidRPr="00C163F4" w:rsidRDefault="000B115E" w:rsidP="00C163F4">
            <w:pPr>
              <w:pStyle w:val="Els-body-text"/>
              <w:jc w:val="center"/>
              <w:rPr>
                <w:rFonts w:ascii="Inter" w:hAnsi="Inter"/>
                <w:iCs/>
                <w:sz w:val="22"/>
                <w:szCs w:val="22"/>
                <w:lang w:val="en-GB" w:eastAsia="en-GB"/>
              </w:rPr>
            </w:pPr>
            <w:r w:rsidRPr="00C163F4">
              <w:rPr>
                <w:rFonts w:ascii="Inter" w:hAnsi="Inter"/>
                <w:iCs/>
                <w:sz w:val="22"/>
                <w:szCs w:val="22"/>
                <w:lang w:val="en-GB" w:eastAsia="en-GB"/>
              </w:rPr>
              <w:t>62506.40</w:t>
            </w:r>
          </w:p>
        </w:tc>
      </w:tr>
      <w:tr w:rsidR="000B115E" w14:paraId="36FE8B2E" w14:textId="77777777" w:rsidTr="00C163F4">
        <w:trPr>
          <w:trHeight w:val="349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62A4" w14:textId="76A18841" w:rsidR="000B115E" w:rsidRPr="00C163F4" w:rsidRDefault="000B115E" w:rsidP="00C163F4">
            <w:pPr>
              <w:pStyle w:val="Els-body-text"/>
              <w:jc w:val="center"/>
              <w:rPr>
                <w:rFonts w:ascii="Inter" w:hAnsi="Inter"/>
                <w:b/>
                <w:bCs/>
                <w:sz w:val="22"/>
                <w:szCs w:val="22"/>
                <w:lang w:val="en-GB"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  <w:szCs w:val="22"/>
                        <w:lang w:val="en-GB" w:eastAsia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 w:eastAsia="en-GB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 w:eastAsia="en-GB"/>
                      </w:rPr>
                      <m:t>0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 w:eastAsia="en-GB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13C9" w14:textId="77777777" w:rsidR="000B115E" w:rsidRPr="00C163F4" w:rsidRDefault="000B115E" w:rsidP="00C163F4">
            <w:pPr>
              <w:pStyle w:val="Els-body-text"/>
              <w:jc w:val="center"/>
              <w:rPr>
                <w:rFonts w:ascii="Inter" w:hAnsi="Inter"/>
                <w:iCs/>
                <w:sz w:val="22"/>
                <w:szCs w:val="22"/>
                <w:lang w:val="en-GB" w:eastAsia="en-GB"/>
              </w:rPr>
            </w:pPr>
            <w:r w:rsidRPr="00C163F4">
              <w:rPr>
                <w:rFonts w:ascii="Inter" w:hAnsi="Inter"/>
                <w:sz w:val="22"/>
                <w:szCs w:val="22"/>
                <w:lang w:val="en-GB" w:eastAsia="en-GB"/>
              </w:rPr>
              <w:t>kg/ (mol * s)</w:t>
            </w:r>
          </w:p>
          <w:p w14:paraId="6044B034" w14:textId="77777777" w:rsidR="000B115E" w:rsidRPr="00C163F4" w:rsidRDefault="000B115E" w:rsidP="00C163F4">
            <w:pPr>
              <w:pStyle w:val="Els-body-text"/>
              <w:jc w:val="center"/>
              <w:rPr>
                <w:rFonts w:ascii="Inter" w:hAnsi="Inter"/>
                <w:iCs/>
                <w:sz w:val="22"/>
                <w:szCs w:val="22"/>
                <w:lang w:val="en-GB"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89ED8" w14:textId="77777777" w:rsidR="000B115E" w:rsidRPr="00C163F4" w:rsidRDefault="000B115E" w:rsidP="00C163F4">
            <w:pPr>
              <w:pStyle w:val="Els-body-text"/>
              <w:jc w:val="center"/>
              <w:rPr>
                <w:rFonts w:ascii="Inter" w:hAnsi="Inter"/>
                <w:iCs/>
                <w:sz w:val="22"/>
                <w:szCs w:val="22"/>
                <w:lang w:val="en-GB" w:eastAsia="en-GB"/>
              </w:rPr>
            </w:pPr>
            <w:r w:rsidRPr="00C163F4">
              <w:rPr>
                <w:rFonts w:ascii="Inter" w:hAnsi="Inter"/>
                <w:iCs/>
                <w:sz w:val="22"/>
                <w:szCs w:val="22"/>
                <w:lang w:val="en-GB" w:eastAsia="en-GB"/>
              </w:rPr>
              <w:t>4907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AA26" w14:textId="2E8428B0" w:rsidR="000B115E" w:rsidRPr="00C163F4" w:rsidRDefault="00C163F4" w:rsidP="00C163F4">
            <w:pPr>
              <w:pStyle w:val="Els-body-text"/>
              <w:jc w:val="center"/>
              <w:rPr>
                <w:rFonts w:ascii="Inter" w:hAnsi="Inter"/>
                <w:b/>
                <w:bCs/>
                <w:iCs/>
                <w:sz w:val="22"/>
                <w:szCs w:val="22"/>
                <w:lang w:val="en-GB" w:eastAsia="en-GB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  <w:lang w:val="en-GB" w:eastAsia="en-GB"/>
                  </w:rPr>
                  <m:t>E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  <w:szCs w:val="22"/>
                        <w:lang w:val="en-GB" w:eastAsia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 w:eastAsia="en-GB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 w:eastAsia="en-GB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639F0" w14:textId="77777777" w:rsidR="000B115E" w:rsidRPr="00C163F4" w:rsidRDefault="000B115E" w:rsidP="00C163F4">
            <w:pPr>
              <w:pStyle w:val="Els-body-text"/>
              <w:jc w:val="center"/>
              <w:rPr>
                <w:rFonts w:ascii="Inter" w:hAnsi="Inter"/>
                <w:iCs/>
                <w:sz w:val="22"/>
                <w:szCs w:val="22"/>
                <w:lang w:val="en-GB" w:eastAsia="en-GB"/>
              </w:rPr>
            </w:pPr>
            <w:r w:rsidRPr="00C163F4">
              <w:rPr>
                <w:rFonts w:ascii="Inter" w:hAnsi="Inter"/>
                <w:sz w:val="22"/>
                <w:szCs w:val="22"/>
                <w:lang w:val="en-GB" w:eastAsia="en-GB"/>
              </w:rPr>
              <w:t>J/mol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86A1" w14:textId="77777777" w:rsidR="000B115E" w:rsidRPr="00C163F4" w:rsidRDefault="000B115E" w:rsidP="00C163F4">
            <w:pPr>
              <w:pStyle w:val="Els-body-text"/>
              <w:jc w:val="center"/>
              <w:rPr>
                <w:rFonts w:ascii="Inter" w:hAnsi="Inter"/>
                <w:iCs/>
                <w:sz w:val="22"/>
                <w:szCs w:val="22"/>
                <w:lang w:val="en-GB" w:eastAsia="en-GB"/>
              </w:rPr>
            </w:pPr>
            <w:r w:rsidRPr="00C163F4">
              <w:rPr>
                <w:rFonts w:ascii="Inter" w:hAnsi="Inter"/>
                <w:sz w:val="22"/>
                <w:szCs w:val="22"/>
                <w:lang w:val="en-GB" w:eastAsia="en-GB"/>
              </w:rPr>
              <w:t>32173</w:t>
            </w:r>
          </w:p>
        </w:tc>
      </w:tr>
      <w:tr w:rsidR="000B115E" w14:paraId="471221F8" w14:textId="77777777" w:rsidTr="00C163F4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427F" w14:textId="22655650" w:rsidR="000B115E" w:rsidRPr="00C163F4" w:rsidRDefault="000B115E" w:rsidP="00C163F4">
            <w:pPr>
              <w:pStyle w:val="Els-body-text"/>
              <w:jc w:val="center"/>
              <w:rPr>
                <w:rFonts w:ascii="Inter" w:hAnsi="Inter"/>
                <w:b/>
                <w:bCs/>
                <w:sz w:val="22"/>
                <w:szCs w:val="22"/>
                <w:lang w:val="en-GB"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  <w:szCs w:val="22"/>
                        <w:lang w:val="en-GB" w:eastAsia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 w:eastAsia="en-GB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 w:eastAsia="en-GB"/>
                      </w:rPr>
                      <m:t>s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 w:eastAsia="en-GB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DED3" w14:textId="77777777" w:rsidR="000B115E" w:rsidRPr="00C163F4" w:rsidRDefault="000B115E" w:rsidP="00C163F4">
            <w:pPr>
              <w:jc w:val="center"/>
              <w:rPr>
                <w:rFonts w:ascii="Inter" w:hAnsi="Inter"/>
                <w:iCs/>
                <w:lang w:val="en-GB"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61295" w14:textId="77777777" w:rsidR="000B115E" w:rsidRPr="00C163F4" w:rsidRDefault="000B115E" w:rsidP="00C163F4">
            <w:pPr>
              <w:pStyle w:val="Els-body-text"/>
              <w:jc w:val="center"/>
              <w:rPr>
                <w:rFonts w:ascii="Inter" w:hAnsi="Inter"/>
                <w:iCs/>
                <w:sz w:val="22"/>
                <w:szCs w:val="22"/>
                <w:lang w:val="en-GB" w:eastAsia="en-GB"/>
              </w:rPr>
            </w:pPr>
            <w:r w:rsidRPr="00C163F4">
              <w:rPr>
                <w:rFonts w:ascii="Inter" w:hAnsi="Inter"/>
                <w:sz w:val="22"/>
                <w:szCs w:val="22"/>
                <w:lang w:val="en-GB" w:eastAsia="en-GB"/>
              </w:rPr>
              <w:t>0.5605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38E02" w14:textId="18A6A4F2" w:rsidR="000B115E" w:rsidRPr="00C163F4" w:rsidRDefault="000B115E" w:rsidP="00C163F4">
            <w:pPr>
              <w:pStyle w:val="Els-body-text"/>
              <w:jc w:val="center"/>
              <w:rPr>
                <w:rFonts w:ascii="Inter" w:hAnsi="Inter"/>
                <w:b/>
                <w:bCs/>
                <w:sz w:val="22"/>
                <w:szCs w:val="22"/>
                <w:lang w:val="en-GB"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  <w:sz w:val="22"/>
                        <w:szCs w:val="22"/>
                        <w:lang w:val="en-GB" w:eastAsia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 w:eastAsia="en-GB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 w:eastAsia="en-GB"/>
                      </w:rPr>
                      <m:t>EQ,2</m:t>
                    </m:r>
                  </m:sub>
                </m:sSub>
              </m:oMath>
            </m:oMathPara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BBF2F" w14:textId="77777777" w:rsidR="000B115E" w:rsidRPr="00C163F4" w:rsidRDefault="000B115E" w:rsidP="00C163F4">
            <w:pPr>
              <w:pStyle w:val="Els-body-text"/>
              <w:jc w:val="center"/>
              <w:rPr>
                <w:rFonts w:ascii="Inter" w:hAnsi="Inter"/>
                <w:iCs/>
                <w:sz w:val="22"/>
                <w:szCs w:val="22"/>
                <w:lang w:val="en-GB" w:eastAsia="en-GB"/>
              </w:rPr>
            </w:pPr>
            <w:r w:rsidRPr="00C163F4">
              <w:rPr>
                <w:rFonts w:ascii="Inter" w:hAnsi="Inter"/>
                <w:iCs/>
                <w:sz w:val="22"/>
                <w:szCs w:val="22"/>
                <w:lang w:val="en-GB" w:eastAsia="en-GB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73D2" w14:textId="77777777" w:rsidR="000B115E" w:rsidRPr="00C163F4" w:rsidRDefault="000B115E" w:rsidP="00C163F4">
            <w:pPr>
              <w:pStyle w:val="Els-body-text"/>
              <w:jc w:val="center"/>
              <w:rPr>
                <w:rFonts w:ascii="Inter" w:hAnsi="Inter"/>
                <w:iCs/>
                <w:sz w:val="22"/>
                <w:szCs w:val="22"/>
                <w:lang w:val="en-GB" w:eastAsia="en-GB"/>
              </w:rPr>
            </w:pPr>
            <w:r w:rsidRPr="00C163F4">
              <w:rPr>
                <w:rFonts w:ascii="Inter" w:hAnsi="Inter"/>
                <w:iCs/>
                <w:sz w:val="22"/>
                <w:szCs w:val="22"/>
                <w:lang w:val="en-GB" w:eastAsia="en-GB"/>
              </w:rPr>
              <w:t>3.56</w:t>
            </w:r>
          </w:p>
        </w:tc>
      </w:tr>
      <w:tr w:rsidR="000B115E" w14:paraId="36E7210A" w14:textId="77777777" w:rsidTr="00C163F4">
        <w:trPr>
          <w:trHeight w:val="4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E0967" w14:textId="6A37D9F1" w:rsidR="000B115E" w:rsidRPr="00C163F4" w:rsidRDefault="000B115E" w:rsidP="00C163F4">
            <w:pPr>
              <w:pStyle w:val="Els-body-text"/>
              <w:jc w:val="center"/>
              <w:rPr>
                <w:rFonts w:ascii="Inter" w:hAnsi="Inter"/>
                <w:b/>
                <w:bCs/>
                <w:sz w:val="22"/>
                <w:szCs w:val="22"/>
                <w:lang w:val="en-GB"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  <w:sz w:val="22"/>
                        <w:szCs w:val="22"/>
                        <w:lang w:val="en-GB" w:eastAsia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 w:eastAsia="en-GB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 w:eastAsia="en-GB"/>
                      </w:rPr>
                      <m:t>EQ,1</m:t>
                    </m:r>
                  </m:sub>
                </m:sSub>
              </m:oMath>
            </m:oMathPara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B73E2" w14:textId="77777777" w:rsidR="000B115E" w:rsidRPr="00C163F4" w:rsidRDefault="000B115E" w:rsidP="00C163F4">
            <w:pPr>
              <w:pStyle w:val="Els-body-text"/>
              <w:jc w:val="center"/>
              <w:rPr>
                <w:rFonts w:ascii="Inter" w:hAnsi="Inter"/>
                <w:iCs/>
                <w:sz w:val="22"/>
                <w:szCs w:val="22"/>
                <w:lang w:val="en-GB" w:eastAsia="en-GB"/>
              </w:rPr>
            </w:pPr>
            <w:r w:rsidRPr="00C163F4">
              <w:rPr>
                <w:rFonts w:ascii="Inter" w:hAnsi="Inter"/>
                <w:iCs/>
                <w:sz w:val="22"/>
                <w:szCs w:val="22"/>
                <w:lang w:val="en-GB" w:eastAsia="en-GB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9792C" w14:textId="77777777" w:rsidR="000B115E" w:rsidRPr="00C163F4" w:rsidRDefault="000B115E" w:rsidP="00C163F4">
            <w:pPr>
              <w:pStyle w:val="Els-body-text"/>
              <w:jc w:val="center"/>
              <w:rPr>
                <w:rFonts w:ascii="Inter" w:hAnsi="Inter"/>
                <w:iCs/>
                <w:sz w:val="22"/>
                <w:szCs w:val="22"/>
                <w:lang w:val="en-GB" w:eastAsia="en-GB"/>
              </w:rPr>
            </w:pPr>
            <w:r w:rsidRPr="00C163F4">
              <w:rPr>
                <w:rFonts w:ascii="Inter" w:hAnsi="Inter"/>
                <w:iCs/>
                <w:sz w:val="22"/>
                <w:szCs w:val="22"/>
                <w:lang w:val="en-GB" w:eastAsia="en-GB"/>
              </w:rPr>
              <w:t>8.68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5F2E" w14:textId="6511169A" w:rsidR="000B115E" w:rsidRPr="00C163F4" w:rsidRDefault="000B115E" w:rsidP="00C163F4">
            <w:pPr>
              <w:pStyle w:val="Els-body-text"/>
              <w:jc w:val="center"/>
              <w:rPr>
                <w:rFonts w:ascii="Inter" w:hAnsi="Inter"/>
                <w:b/>
                <w:bCs/>
                <w:sz w:val="22"/>
                <w:szCs w:val="22"/>
                <w:lang w:val="en-GB" w:eastAsia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  <w:sz w:val="22"/>
                        <w:szCs w:val="22"/>
                        <w:lang w:val="en-GB" w:eastAsia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 w:eastAsia="en-GB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GB" w:eastAsia="en-GB"/>
                      </w:rPr>
                      <m:t>EQ,3</m:t>
                    </m:r>
                  </m:sub>
                </m:sSub>
              </m:oMath>
            </m:oMathPara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4B84" w14:textId="77777777" w:rsidR="000B115E" w:rsidRPr="00C163F4" w:rsidRDefault="000B115E" w:rsidP="00C163F4">
            <w:pPr>
              <w:pStyle w:val="Els-body-text"/>
              <w:jc w:val="center"/>
              <w:rPr>
                <w:rFonts w:ascii="Inter" w:hAnsi="Inter"/>
                <w:iCs/>
                <w:sz w:val="22"/>
                <w:szCs w:val="22"/>
                <w:lang w:val="en-GB" w:eastAsia="en-GB"/>
              </w:rPr>
            </w:pPr>
            <w:r w:rsidRPr="00C163F4">
              <w:rPr>
                <w:rFonts w:ascii="Inter" w:hAnsi="Inter"/>
                <w:iCs/>
                <w:sz w:val="22"/>
                <w:szCs w:val="22"/>
                <w:lang w:val="en-GB" w:eastAsia="en-GB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DEB1" w14:textId="77777777" w:rsidR="000B115E" w:rsidRPr="00C163F4" w:rsidRDefault="000B115E" w:rsidP="00C163F4">
            <w:pPr>
              <w:pStyle w:val="Els-body-text"/>
              <w:jc w:val="center"/>
              <w:rPr>
                <w:rFonts w:ascii="Inter" w:hAnsi="Inter"/>
                <w:iCs/>
                <w:sz w:val="22"/>
                <w:szCs w:val="22"/>
                <w:lang w:val="en-GB" w:eastAsia="en-GB"/>
              </w:rPr>
            </w:pPr>
            <w:r w:rsidRPr="00C163F4">
              <w:rPr>
                <w:rFonts w:ascii="Inter" w:hAnsi="Inter"/>
                <w:iCs/>
                <w:sz w:val="22"/>
                <w:szCs w:val="22"/>
                <w:lang w:val="en-GB" w:eastAsia="en-GB"/>
              </w:rPr>
              <w:t>1.4</w:t>
            </w:r>
          </w:p>
        </w:tc>
      </w:tr>
    </w:tbl>
    <w:p w14:paraId="7DE0E926" w14:textId="3CC8DABF" w:rsidR="00C163F4" w:rsidRPr="00C163F4" w:rsidRDefault="007A409E" w:rsidP="00C163F4">
      <w:pPr>
        <w:pStyle w:val="PSEAuthorList"/>
        <w:rPr>
          <w:lang w:val="en-US"/>
        </w:rPr>
      </w:pPr>
      <w:r w:rsidRPr="00C163F4">
        <w:rPr>
          <w:lang w:val="en-US"/>
        </w:rPr>
        <w:lastRenderedPageBreak/>
        <w:t xml:space="preserve">Table </w:t>
      </w:r>
      <w:r w:rsidR="00C163F4">
        <w:t>S</w:t>
      </w:r>
      <w:r w:rsidR="000B115E" w:rsidRPr="00C163F4">
        <w:rPr>
          <w:lang w:val="en-US"/>
        </w:rPr>
        <w:t>2</w:t>
      </w:r>
      <w:r w:rsidRPr="00C163F4">
        <w:rPr>
          <w:lang w:val="en-US"/>
        </w:rPr>
        <w:t>.</w:t>
      </w:r>
      <w:r w:rsidR="00C163F4" w:rsidRPr="00C163F4">
        <w:rPr>
          <w:lang w:val="en-US"/>
        </w:rPr>
        <w:t xml:space="preserve"> Conditions and operational param</w:t>
      </w:r>
      <w:r w:rsidR="00C163F4" w:rsidRPr="00C163F4">
        <w:t xml:space="preserve">eters for the production of TBC </w:t>
      </w:r>
      <w:r w:rsidR="00C163F4">
        <w:t>through the</w:t>
      </w:r>
      <w:r w:rsidR="00C163F4" w:rsidRPr="00C163F4">
        <w:t xml:space="preserve"> SAE process</w:t>
      </w:r>
    </w:p>
    <w:tbl>
      <w:tblPr>
        <w:tblStyle w:val="TableGrid"/>
        <w:tblW w:w="9747" w:type="dxa"/>
        <w:jc w:val="center"/>
        <w:tblLook w:val="04A0" w:firstRow="1" w:lastRow="0" w:firstColumn="1" w:lastColumn="0" w:noHBand="0" w:noVBand="1"/>
      </w:tblPr>
      <w:tblGrid>
        <w:gridCol w:w="2518"/>
        <w:gridCol w:w="2268"/>
        <w:gridCol w:w="4961"/>
      </w:tblGrid>
      <w:tr w:rsidR="007A409E" w:rsidRPr="007A409E" w14:paraId="46761290" w14:textId="77777777" w:rsidTr="0001482F">
        <w:trPr>
          <w:jc w:val="center"/>
        </w:trPr>
        <w:tc>
          <w:tcPr>
            <w:tcW w:w="9747" w:type="dxa"/>
            <w:gridSpan w:val="3"/>
          </w:tcPr>
          <w:p w14:paraId="62D5FDCA" w14:textId="77777777" w:rsidR="007A409E" w:rsidRPr="007A409E" w:rsidRDefault="007A409E" w:rsidP="0001482F">
            <w:pPr>
              <w:jc w:val="center"/>
              <w:rPr>
                <w:b/>
                <w:bCs/>
                <w:lang w:val="en-US"/>
              </w:rPr>
            </w:pPr>
            <w:r w:rsidRPr="007A409E">
              <w:rPr>
                <w:b/>
                <w:bCs/>
                <w:lang w:val="en-US"/>
              </w:rPr>
              <w:t>Acidification-Esterification</w:t>
            </w:r>
          </w:p>
        </w:tc>
      </w:tr>
      <w:tr w:rsidR="007A409E" w:rsidRPr="007A409E" w14:paraId="32540D4E" w14:textId="77777777" w:rsidTr="0001482F">
        <w:trPr>
          <w:jc w:val="center"/>
        </w:trPr>
        <w:tc>
          <w:tcPr>
            <w:tcW w:w="2518" w:type="dxa"/>
            <w:vAlign w:val="center"/>
          </w:tcPr>
          <w:p w14:paraId="3AB2F288" w14:textId="77777777" w:rsidR="007A409E" w:rsidRPr="007A409E" w:rsidRDefault="007A409E" w:rsidP="0001482F">
            <w:pPr>
              <w:jc w:val="center"/>
              <w:rPr>
                <w:b/>
                <w:bCs/>
                <w:lang w:val="en-US"/>
              </w:rPr>
            </w:pPr>
            <w:r w:rsidRPr="007A409E">
              <w:rPr>
                <w:b/>
                <w:bCs/>
                <w:lang w:val="en-US"/>
              </w:rPr>
              <w:t>Variable</w:t>
            </w:r>
          </w:p>
        </w:tc>
        <w:tc>
          <w:tcPr>
            <w:tcW w:w="2268" w:type="dxa"/>
            <w:vAlign w:val="center"/>
          </w:tcPr>
          <w:p w14:paraId="7E0F2B89" w14:textId="77777777" w:rsidR="007A409E" w:rsidRPr="007A409E" w:rsidRDefault="007A409E" w:rsidP="0001482F">
            <w:pPr>
              <w:jc w:val="center"/>
              <w:rPr>
                <w:b/>
                <w:bCs/>
                <w:lang w:val="en-US"/>
              </w:rPr>
            </w:pPr>
            <w:r w:rsidRPr="007A409E">
              <w:rPr>
                <w:b/>
                <w:bCs/>
                <w:lang w:val="en-US"/>
              </w:rPr>
              <w:t>Value</w:t>
            </w:r>
          </w:p>
        </w:tc>
        <w:tc>
          <w:tcPr>
            <w:tcW w:w="4961" w:type="dxa"/>
            <w:vAlign w:val="center"/>
          </w:tcPr>
          <w:p w14:paraId="270628B2" w14:textId="77777777" w:rsidR="007A409E" w:rsidRPr="007A409E" w:rsidRDefault="007A409E" w:rsidP="0001482F">
            <w:pPr>
              <w:jc w:val="center"/>
              <w:rPr>
                <w:b/>
                <w:bCs/>
                <w:lang w:val="en-US"/>
              </w:rPr>
            </w:pPr>
            <w:r w:rsidRPr="007A409E">
              <w:rPr>
                <w:b/>
                <w:bCs/>
                <w:lang w:val="en-US"/>
              </w:rPr>
              <w:t>Feedback</w:t>
            </w:r>
          </w:p>
        </w:tc>
      </w:tr>
      <w:tr w:rsidR="007A409E" w:rsidRPr="007A409E" w14:paraId="475C971C" w14:textId="77777777" w:rsidTr="0001482F">
        <w:trPr>
          <w:jc w:val="center"/>
        </w:trPr>
        <w:tc>
          <w:tcPr>
            <w:tcW w:w="2518" w:type="dxa"/>
            <w:vAlign w:val="center"/>
          </w:tcPr>
          <w:p w14:paraId="5D8F3E9A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Dissolution Time (Hours)</w:t>
            </w:r>
          </w:p>
        </w:tc>
        <w:tc>
          <w:tcPr>
            <w:tcW w:w="2268" w:type="dxa"/>
            <w:vAlign w:val="center"/>
          </w:tcPr>
          <w:p w14:paraId="5B618EE8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6</w:t>
            </w:r>
          </w:p>
        </w:tc>
        <w:tc>
          <w:tcPr>
            <w:tcW w:w="4961" w:type="dxa"/>
            <w:vAlign w:val="center"/>
          </w:tcPr>
          <w:p w14:paraId="48B448E0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Total Dissolution Time</w:t>
            </w:r>
          </w:p>
        </w:tc>
      </w:tr>
      <w:tr w:rsidR="007A409E" w:rsidRPr="007A409E" w14:paraId="25543A0F" w14:textId="77777777" w:rsidTr="0001482F">
        <w:trPr>
          <w:jc w:val="center"/>
        </w:trPr>
        <w:tc>
          <w:tcPr>
            <w:tcW w:w="2518" w:type="dxa"/>
            <w:vAlign w:val="center"/>
          </w:tcPr>
          <w:p w14:paraId="461DEFED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Butanol mass (kg)</w:t>
            </w:r>
          </w:p>
        </w:tc>
        <w:tc>
          <w:tcPr>
            <w:tcW w:w="2268" w:type="dxa"/>
            <w:vAlign w:val="center"/>
          </w:tcPr>
          <w:p w14:paraId="058A4060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16000</w:t>
            </w:r>
          </w:p>
        </w:tc>
        <w:tc>
          <w:tcPr>
            <w:tcW w:w="4961" w:type="dxa"/>
            <w:vAlign w:val="center"/>
          </w:tcPr>
          <w:p w14:paraId="23D45E38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Time (t) of addition:</w:t>
            </w:r>
          </w:p>
          <w:p w14:paraId="252F5ECA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proofErr w:type="gramStart"/>
            <w:r w:rsidRPr="007A409E">
              <w:rPr>
                <w:b/>
                <w:bCs/>
                <w:lang w:val="en-US"/>
              </w:rPr>
              <w:t>t(</w:t>
            </w:r>
            <w:proofErr w:type="gramEnd"/>
            <w:r w:rsidRPr="007A409E">
              <w:rPr>
                <w:b/>
                <w:bCs/>
                <w:lang w:val="en-US"/>
              </w:rPr>
              <w:t>0 h):</w:t>
            </w:r>
            <w:r w:rsidRPr="007A409E">
              <w:rPr>
                <w:lang w:val="en-US"/>
              </w:rPr>
              <w:t xml:space="preserve"> 16000 kg</w:t>
            </w:r>
          </w:p>
        </w:tc>
      </w:tr>
      <w:tr w:rsidR="007A409E" w:rsidRPr="007A409E" w14:paraId="7BE31CBD" w14:textId="77777777" w:rsidTr="0001482F">
        <w:trPr>
          <w:jc w:val="center"/>
        </w:trPr>
        <w:tc>
          <w:tcPr>
            <w:tcW w:w="2518" w:type="dxa"/>
            <w:vAlign w:val="center"/>
          </w:tcPr>
          <w:p w14:paraId="2B4420A6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Mass of calcium acid citrate (kg)</w:t>
            </w:r>
          </w:p>
        </w:tc>
        <w:tc>
          <w:tcPr>
            <w:tcW w:w="2268" w:type="dxa"/>
            <w:vAlign w:val="center"/>
          </w:tcPr>
          <w:p w14:paraId="6FA559EB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9583</w:t>
            </w:r>
          </w:p>
        </w:tc>
        <w:tc>
          <w:tcPr>
            <w:tcW w:w="4961" w:type="dxa"/>
            <w:vAlign w:val="center"/>
          </w:tcPr>
          <w:p w14:paraId="35776F81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proofErr w:type="gramStart"/>
            <w:r w:rsidRPr="007A409E">
              <w:rPr>
                <w:b/>
                <w:bCs/>
                <w:lang w:val="en-US"/>
              </w:rPr>
              <w:t>t(</w:t>
            </w:r>
            <w:proofErr w:type="gramEnd"/>
            <w:r w:rsidRPr="007A409E">
              <w:rPr>
                <w:b/>
                <w:bCs/>
                <w:lang w:val="en-US"/>
              </w:rPr>
              <w:t xml:space="preserve">0 h):   </w:t>
            </w:r>
            <w:r w:rsidRPr="007A409E">
              <w:rPr>
                <w:lang w:val="en-US"/>
              </w:rPr>
              <w:t>Addition speed: 4126 kg/h</w:t>
            </w:r>
          </w:p>
          <w:p w14:paraId="41FD6754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 xml:space="preserve">Adding time: 2h </w:t>
            </w:r>
          </w:p>
          <w:p w14:paraId="3171D596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proofErr w:type="gramStart"/>
            <w:r w:rsidRPr="007A409E">
              <w:rPr>
                <w:lang w:val="en-US"/>
              </w:rPr>
              <w:t>t(</w:t>
            </w:r>
            <w:proofErr w:type="gramEnd"/>
            <w:r w:rsidRPr="007A409E">
              <w:rPr>
                <w:lang w:val="en-US"/>
              </w:rPr>
              <w:t>6 h): Adding speed: 4126 kg/h</w:t>
            </w:r>
          </w:p>
          <w:p w14:paraId="771BADAF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Adding time: 0.32 h</w:t>
            </w:r>
          </w:p>
        </w:tc>
      </w:tr>
      <w:tr w:rsidR="007A409E" w:rsidRPr="007A409E" w14:paraId="3B134DBD" w14:textId="77777777" w:rsidTr="0001482F">
        <w:trPr>
          <w:jc w:val="center"/>
        </w:trPr>
        <w:tc>
          <w:tcPr>
            <w:tcW w:w="2518" w:type="dxa"/>
            <w:vAlign w:val="center"/>
          </w:tcPr>
          <w:p w14:paraId="52D27CC3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Mass of H2SO4 (kg)</w:t>
            </w:r>
          </w:p>
        </w:tc>
        <w:tc>
          <w:tcPr>
            <w:tcW w:w="2268" w:type="dxa"/>
            <w:vAlign w:val="center"/>
          </w:tcPr>
          <w:p w14:paraId="700939A7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2CF59C54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proofErr w:type="gramStart"/>
            <w:r w:rsidRPr="007A409E">
              <w:rPr>
                <w:b/>
                <w:bCs/>
                <w:lang w:val="en-US"/>
              </w:rPr>
              <w:t>t(</w:t>
            </w:r>
            <w:proofErr w:type="gramEnd"/>
            <w:r w:rsidRPr="007A409E">
              <w:rPr>
                <w:b/>
                <w:bCs/>
                <w:lang w:val="en-US"/>
              </w:rPr>
              <w:t xml:space="preserve">2 h): </w:t>
            </w:r>
            <w:r w:rsidRPr="007A409E">
              <w:rPr>
                <w:lang w:val="en-US"/>
              </w:rPr>
              <w:t>Addition speed 2334.05 kg/h</w:t>
            </w:r>
          </w:p>
          <w:p w14:paraId="657B0247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 xml:space="preserve">Adding time: 1.75h. </w:t>
            </w:r>
          </w:p>
        </w:tc>
      </w:tr>
      <w:tr w:rsidR="007A409E" w:rsidRPr="007A409E" w14:paraId="54703FAA" w14:textId="77777777" w:rsidTr="0001482F">
        <w:trPr>
          <w:jc w:val="center"/>
        </w:trPr>
        <w:tc>
          <w:tcPr>
            <w:tcW w:w="2518" w:type="dxa"/>
            <w:vAlign w:val="center"/>
          </w:tcPr>
          <w:p w14:paraId="6E9A0D5F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Temperature (K)</w:t>
            </w:r>
          </w:p>
        </w:tc>
        <w:tc>
          <w:tcPr>
            <w:tcW w:w="2268" w:type="dxa"/>
            <w:vAlign w:val="center"/>
          </w:tcPr>
          <w:p w14:paraId="26FFDAD1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T0 = 298 K</w:t>
            </w:r>
          </w:p>
        </w:tc>
        <w:tc>
          <w:tcPr>
            <w:tcW w:w="4961" w:type="dxa"/>
            <w:vAlign w:val="center"/>
          </w:tcPr>
          <w:p w14:paraId="407A4D95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Hold T0 to t = 2h</w:t>
            </w:r>
          </w:p>
          <w:p w14:paraId="2EFF15D0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proofErr w:type="gramStart"/>
            <w:r w:rsidRPr="007A409E">
              <w:rPr>
                <w:b/>
                <w:bCs/>
                <w:lang w:val="en-US"/>
              </w:rPr>
              <w:t>t(</w:t>
            </w:r>
            <w:proofErr w:type="gramEnd"/>
            <w:r w:rsidRPr="007A409E">
              <w:rPr>
                <w:b/>
                <w:bCs/>
                <w:lang w:val="en-US"/>
              </w:rPr>
              <w:t>2 h):</w:t>
            </w:r>
            <w:r w:rsidRPr="007A409E">
              <w:rPr>
                <w:lang w:val="en-US"/>
              </w:rPr>
              <w:t xml:space="preserve"> Heating from 298 K to 376 K </w:t>
            </w:r>
          </w:p>
          <w:p w14:paraId="0AF48763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 xml:space="preserve">         Heating speed: 20 K/h</w:t>
            </w:r>
          </w:p>
          <w:p w14:paraId="61FA84A1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</w:p>
          <w:p w14:paraId="62BF0002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Temperature of 333 K for t &gt; h</w:t>
            </w:r>
          </w:p>
        </w:tc>
      </w:tr>
      <w:tr w:rsidR="007A409E" w:rsidRPr="007A409E" w14:paraId="0E81F6B2" w14:textId="77777777" w:rsidTr="0001482F">
        <w:trPr>
          <w:jc w:val="center"/>
        </w:trPr>
        <w:tc>
          <w:tcPr>
            <w:tcW w:w="2518" w:type="dxa"/>
            <w:vAlign w:val="center"/>
          </w:tcPr>
          <w:p w14:paraId="71474F05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Pressure (bar)</w:t>
            </w:r>
          </w:p>
        </w:tc>
        <w:tc>
          <w:tcPr>
            <w:tcW w:w="2268" w:type="dxa"/>
            <w:vAlign w:val="center"/>
          </w:tcPr>
          <w:p w14:paraId="57AF7318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1</w:t>
            </w:r>
          </w:p>
        </w:tc>
        <w:tc>
          <w:tcPr>
            <w:tcW w:w="4961" w:type="dxa"/>
            <w:vAlign w:val="center"/>
          </w:tcPr>
          <w:p w14:paraId="00DF385D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-</w:t>
            </w:r>
          </w:p>
        </w:tc>
      </w:tr>
      <w:tr w:rsidR="007A409E" w:rsidRPr="007A409E" w14:paraId="2F991BA7" w14:textId="77777777" w:rsidTr="0001482F">
        <w:trPr>
          <w:jc w:val="center"/>
        </w:trPr>
        <w:tc>
          <w:tcPr>
            <w:tcW w:w="9747" w:type="dxa"/>
            <w:gridSpan w:val="3"/>
            <w:vAlign w:val="center"/>
          </w:tcPr>
          <w:p w14:paraId="2AE1B2E7" w14:textId="77777777" w:rsidR="007A409E" w:rsidRPr="007A409E" w:rsidRDefault="007A409E" w:rsidP="0001482F">
            <w:pPr>
              <w:jc w:val="center"/>
              <w:rPr>
                <w:b/>
                <w:bCs/>
                <w:lang w:val="en-US"/>
              </w:rPr>
            </w:pPr>
            <w:r w:rsidRPr="007A409E">
              <w:rPr>
                <w:b/>
                <w:bCs/>
                <w:lang w:val="en-US"/>
              </w:rPr>
              <w:t>Esterification</w:t>
            </w:r>
          </w:p>
        </w:tc>
      </w:tr>
      <w:tr w:rsidR="007A409E" w:rsidRPr="007A409E" w14:paraId="45F95B82" w14:textId="77777777" w:rsidTr="0001482F">
        <w:trPr>
          <w:jc w:val="center"/>
        </w:trPr>
        <w:tc>
          <w:tcPr>
            <w:tcW w:w="2518" w:type="dxa"/>
            <w:vAlign w:val="center"/>
          </w:tcPr>
          <w:p w14:paraId="1FC69BB1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b/>
                <w:bCs/>
                <w:lang w:val="en-US"/>
              </w:rPr>
              <w:t>Variable</w:t>
            </w:r>
          </w:p>
        </w:tc>
        <w:tc>
          <w:tcPr>
            <w:tcW w:w="2268" w:type="dxa"/>
            <w:vAlign w:val="center"/>
          </w:tcPr>
          <w:p w14:paraId="214F921B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b/>
                <w:bCs/>
                <w:lang w:val="en-US"/>
              </w:rPr>
              <w:t>Value</w:t>
            </w:r>
          </w:p>
        </w:tc>
        <w:tc>
          <w:tcPr>
            <w:tcW w:w="4961" w:type="dxa"/>
            <w:vAlign w:val="center"/>
          </w:tcPr>
          <w:p w14:paraId="04A4EBDE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b/>
                <w:bCs/>
                <w:lang w:val="en-US"/>
              </w:rPr>
              <w:t>Feedback</w:t>
            </w:r>
          </w:p>
        </w:tc>
      </w:tr>
      <w:tr w:rsidR="007A409E" w:rsidRPr="007A409E" w14:paraId="41D6BBDB" w14:textId="77777777" w:rsidTr="0001482F">
        <w:trPr>
          <w:jc w:val="center"/>
        </w:trPr>
        <w:tc>
          <w:tcPr>
            <w:tcW w:w="2518" w:type="dxa"/>
            <w:vAlign w:val="center"/>
          </w:tcPr>
          <w:p w14:paraId="0A3860BC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Reaction Time (Hours)</w:t>
            </w:r>
          </w:p>
        </w:tc>
        <w:tc>
          <w:tcPr>
            <w:tcW w:w="2268" w:type="dxa"/>
            <w:vAlign w:val="center"/>
          </w:tcPr>
          <w:p w14:paraId="2FE3C7A4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22</w:t>
            </w:r>
          </w:p>
        </w:tc>
        <w:tc>
          <w:tcPr>
            <w:tcW w:w="4961" w:type="dxa"/>
            <w:vAlign w:val="center"/>
          </w:tcPr>
          <w:p w14:paraId="506EB306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Total esterification reaction time</w:t>
            </w:r>
          </w:p>
        </w:tc>
      </w:tr>
      <w:tr w:rsidR="007A409E" w:rsidRPr="007A409E" w14:paraId="4A4272E0" w14:textId="77777777" w:rsidTr="0001482F">
        <w:trPr>
          <w:jc w:val="center"/>
        </w:trPr>
        <w:tc>
          <w:tcPr>
            <w:tcW w:w="2518" w:type="dxa"/>
            <w:vAlign w:val="center"/>
          </w:tcPr>
          <w:p w14:paraId="65F18FC1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Mass of MSDs (kg)</w:t>
            </w:r>
          </w:p>
        </w:tc>
        <w:tc>
          <w:tcPr>
            <w:tcW w:w="2268" w:type="dxa"/>
            <w:vAlign w:val="center"/>
          </w:tcPr>
          <w:p w14:paraId="7F24DF16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40</w:t>
            </w:r>
          </w:p>
        </w:tc>
        <w:tc>
          <w:tcPr>
            <w:tcW w:w="4961" w:type="dxa"/>
            <w:vAlign w:val="center"/>
          </w:tcPr>
          <w:p w14:paraId="448F587C" w14:textId="53F74250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 xml:space="preserve">Addition Time: h. Add the </w:t>
            </w:r>
            <w:r>
              <w:rPr>
                <w:lang w:val="en-US"/>
              </w:rPr>
              <w:t>mass</w:t>
            </w:r>
            <w:r w:rsidRPr="007A409E">
              <w:rPr>
                <w:lang w:val="en-US"/>
              </w:rPr>
              <w:t xml:space="preserve"> required in 1 min</w:t>
            </w:r>
            <w:r>
              <w:rPr>
                <w:lang w:val="en-US"/>
              </w:rPr>
              <w:t>ute</w:t>
            </w:r>
            <w:r w:rsidRPr="007A409E">
              <w:rPr>
                <w:lang w:val="en-US"/>
              </w:rPr>
              <w:t>. Purity 70% P.</w:t>
            </w:r>
          </w:p>
        </w:tc>
      </w:tr>
      <w:tr w:rsidR="007A409E" w:rsidRPr="007A409E" w14:paraId="6316E5BC" w14:textId="77777777" w:rsidTr="0001482F">
        <w:trPr>
          <w:jc w:val="center"/>
        </w:trPr>
        <w:tc>
          <w:tcPr>
            <w:tcW w:w="2518" w:type="dxa"/>
            <w:vAlign w:val="center"/>
          </w:tcPr>
          <w:p w14:paraId="723DCF71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Temperature (K)</w:t>
            </w:r>
          </w:p>
        </w:tc>
        <w:tc>
          <w:tcPr>
            <w:tcW w:w="2268" w:type="dxa"/>
            <w:vAlign w:val="center"/>
          </w:tcPr>
          <w:p w14:paraId="484C1A9C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T0 = 333 K</w:t>
            </w:r>
          </w:p>
        </w:tc>
        <w:tc>
          <w:tcPr>
            <w:tcW w:w="4961" w:type="dxa"/>
            <w:vAlign w:val="center"/>
          </w:tcPr>
          <w:p w14:paraId="2AA5B68E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proofErr w:type="gramStart"/>
            <w:r w:rsidRPr="007A409E">
              <w:rPr>
                <w:b/>
                <w:bCs/>
                <w:lang w:val="en-US"/>
              </w:rPr>
              <w:t>t(</w:t>
            </w:r>
            <w:proofErr w:type="gramEnd"/>
            <w:r w:rsidRPr="007A409E">
              <w:rPr>
                <w:b/>
                <w:bCs/>
                <w:lang w:val="en-US"/>
              </w:rPr>
              <w:t>0 h):</w:t>
            </w:r>
            <w:r w:rsidRPr="007A409E">
              <w:rPr>
                <w:lang w:val="en-US"/>
              </w:rPr>
              <w:t xml:space="preserve"> Heating from 333 K to 376 K </w:t>
            </w:r>
          </w:p>
          <w:p w14:paraId="32591DEF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 xml:space="preserve">         Heating speed: 20 K/h</w:t>
            </w:r>
          </w:p>
          <w:p w14:paraId="1FDE2415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proofErr w:type="gramStart"/>
            <w:r w:rsidRPr="007A409E">
              <w:rPr>
                <w:b/>
                <w:bCs/>
                <w:lang w:val="en-US"/>
              </w:rPr>
              <w:t>t(</w:t>
            </w:r>
            <w:proofErr w:type="gramEnd"/>
            <w:r w:rsidRPr="007A409E">
              <w:rPr>
                <w:b/>
                <w:bCs/>
                <w:lang w:val="en-US"/>
              </w:rPr>
              <w:t xml:space="preserve">2 h): </w:t>
            </w:r>
            <w:r w:rsidRPr="007A409E">
              <w:rPr>
                <w:lang w:val="en-US"/>
              </w:rPr>
              <w:t>Maintain 376 K to t = 4 h</w:t>
            </w:r>
          </w:p>
          <w:p w14:paraId="281AED55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proofErr w:type="gramStart"/>
            <w:r w:rsidRPr="007A409E">
              <w:rPr>
                <w:b/>
                <w:bCs/>
                <w:lang w:val="en-US"/>
              </w:rPr>
              <w:t>t(</w:t>
            </w:r>
            <w:proofErr w:type="gramEnd"/>
            <w:r w:rsidRPr="007A409E">
              <w:rPr>
                <w:b/>
                <w:bCs/>
                <w:lang w:val="en-US"/>
              </w:rPr>
              <w:t xml:space="preserve">4 h): </w:t>
            </w:r>
            <w:r w:rsidRPr="007A409E">
              <w:rPr>
                <w:lang w:val="en-US"/>
              </w:rPr>
              <w:t>Heating from 376 K to 403 K</w:t>
            </w:r>
          </w:p>
          <w:p w14:paraId="2C0F9618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 xml:space="preserve">         Heating rate: 2.7 K/h</w:t>
            </w:r>
          </w:p>
          <w:p w14:paraId="6CFDE3BE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b/>
                <w:bCs/>
                <w:lang w:val="en-US"/>
              </w:rPr>
              <w:t xml:space="preserve">t (10h): </w:t>
            </w:r>
            <w:r w:rsidRPr="007A409E">
              <w:rPr>
                <w:lang w:val="en-US"/>
              </w:rPr>
              <w:t>Hold 403 K</w:t>
            </w:r>
          </w:p>
        </w:tc>
      </w:tr>
      <w:tr w:rsidR="007A409E" w:rsidRPr="007A409E" w14:paraId="384C5818" w14:textId="77777777" w:rsidTr="0001482F">
        <w:trPr>
          <w:jc w:val="center"/>
        </w:trPr>
        <w:tc>
          <w:tcPr>
            <w:tcW w:w="2518" w:type="dxa"/>
            <w:vAlign w:val="center"/>
          </w:tcPr>
          <w:p w14:paraId="007844ED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Pressure (bar)</w:t>
            </w:r>
          </w:p>
        </w:tc>
        <w:tc>
          <w:tcPr>
            <w:tcW w:w="2268" w:type="dxa"/>
            <w:vAlign w:val="center"/>
          </w:tcPr>
          <w:p w14:paraId="20F8F398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1</w:t>
            </w:r>
          </w:p>
        </w:tc>
        <w:tc>
          <w:tcPr>
            <w:tcW w:w="4961" w:type="dxa"/>
            <w:vAlign w:val="center"/>
          </w:tcPr>
          <w:p w14:paraId="09A5CA3E" w14:textId="77777777" w:rsidR="007A409E" w:rsidRPr="007A409E" w:rsidRDefault="007A409E" w:rsidP="0001482F">
            <w:pPr>
              <w:jc w:val="center"/>
              <w:rPr>
                <w:b/>
                <w:bCs/>
                <w:lang w:val="en-US"/>
              </w:rPr>
            </w:pPr>
            <w:r w:rsidRPr="007A409E">
              <w:rPr>
                <w:b/>
                <w:bCs/>
                <w:lang w:val="en-US"/>
              </w:rPr>
              <w:t>-</w:t>
            </w:r>
          </w:p>
        </w:tc>
      </w:tr>
      <w:tr w:rsidR="007A409E" w:rsidRPr="007A409E" w14:paraId="1AA74973" w14:textId="77777777" w:rsidTr="0001482F">
        <w:trPr>
          <w:jc w:val="center"/>
        </w:trPr>
        <w:tc>
          <w:tcPr>
            <w:tcW w:w="9747" w:type="dxa"/>
            <w:gridSpan w:val="3"/>
            <w:vAlign w:val="center"/>
          </w:tcPr>
          <w:p w14:paraId="63DC6F50" w14:textId="77777777" w:rsidR="007A409E" w:rsidRPr="007A409E" w:rsidRDefault="007A409E" w:rsidP="0001482F">
            <w:pPr>
              <w:jc w:val="center"/>
              <w:rPr>
                <w:b/>
                <w:bCs/>
                <w:lang w:val="en-US"/>
              </w:rPr>
            </w:pPr>
            <w:r w:rsidRPr="007A409E">
              <w:rPr>
                <w:b/>
                <w:bCs/>
                <w:lang w:val="en-US"/>
              </w:rPr>
              <w:t>Purification</w:t>
            </w:r>
          </w:p>
        </w:tc>
      </w:tr>
      <w:tr w:rsidR="007A409E" w:rsidRPr="007A409E" w14:paraId="638BA3A2" w14:textId="77777777" w:rsidTr="0001482F">
        <w:trPr>
          <w:jc w:val="center"/>
        </w:trPr>
        <w:tc>
          <w:tcPr>
            <w:tcW w:w="2518" w:type="dxa"/>
            <w:vAlign w:val="center"/>
          </w:tcPr>
          <w:p w14:paraId="1EB97E25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Purification Time (Hours)</w:t>
            </w:r>
          </w:p>
        </w:tc>
        <w:tc>
          <w:tcPr>
            <w:tcW w:w="2268" w:type="dxa"/>
            <w:vAlign w:val="center"/>
          </w:tcPr>
          <w:p w14:paraId="4D292237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8</w:t>
            </w:r>
          </w:p>
        </w:tc>
        <w:tc>
          <w:tcPr>
            <w:tcW w:w="4961" w:type="dxa"/>
            <w:vAlign w:val="center"/>
          </w:tcPr>
          <w:p w14:paraId="3E126A7A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Purification Time</w:t>
            </w:r>
          </w:p>
        </w:tc>
      </w:tr>
      <w:tr w:rsidR="007A409E" w:rsidRPr="007A409E" w14:paraId="57A1AF54" w14:textId="77777777" w:rsidTr="0001482F">
        <w:trPr>
          <w:jc w:val="center"/>
        </w:trPr>
        <w:tc>
          <w:tcPr>
            <w:tcW w:w="2518" w:type="dxa"/>
            <w:vAlign w:val="center"/>
          </w:tcPr>
          <w:p w14:paraId="7F116B78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Purification Time (Hours)</w:t>
            </w:r>
          </w:p>
        </w:tc>
        <w:tc>
          <w:tcPr>
            <w:tcW w:w="2268" w:type="dxa"/>
            <w:vAlign w:val="center"/>
          </w:tcPr>
          <w:p w14:paraId="5A54D0D4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8</w:t>
            </w:r>
          </w:p>
        </w:tc>
        <w:tc>
          <w:tcPr>
            <w:tcW w:w="4961" w:type="dxa"/>
            <w:vAlign w:val="center"/>
          </w:tcPr>
          <w:p w14:paraId="02DC4723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Total Purification Time</w:t>
            </w:r>
          </w:p>
        </w:tc>
      </w:tr>
    </w:tbl>
    <w:p w14:paraId="74EB2427" w14:textId="77777777" w:rsidR="00C163F4" w:rsidRDefault="00C163F4" w:rsidP="00C163F4">
      <w:pPr>
        <w:pStyle w:val="PSEAuthorList"/>
        <w:rPr>
          <w:lang w:val="en-US"/>
        </w:rPr>
      </w:pPr>
    </w:p>
    <w:p w14:paraId="0089FB01" w14:textId="77777777" w:rsidR="00C163F4" w:rsidRDefault="00C163F4" w:rsidP="00C163F4">
      <w:pPr>
        <w:pStyle w:val="PSEAuthorList"/>
        <w:rPr>
          <w:lang w:val="en-US"/>
        </w:rPr>
      </w:pPr>
    </w:p>
    <w:p w14:paraId="63CD5325" w14:textId="77777777" w:rsidR="00C163F4" w:rsidRDefault="00C163F4" w:rsidP="00C163F4">
      <w:pPr>
        <w:pStyle w:val="PSEAuthorList"/>
        <w:rPr>
          <w:lang w:val="en-US"/>
        </w:rPr>
      </w:pPr>
    </w:p>
    <w:p w14:paraId="0B4457B4" w14:textId="77777777" w:rsidR="00C163F4" w:rsidRDefault="00C163F4" w:rsidP="00C163F4">
      <w:pPr>
        <w:pStyle w:val="PSEAuthorList"/>
        <w:rPr>
          <w:lang w:val="en-US"/>
        </w:rPr>
      </w:pPr>
    </w:p>
    <w:p w14:paraId="11538936" w14:textId="77777777" w:rsidR="00C163F4" w:rsidRDefault="00C163F4" w:rsidP="00C163F4">
      <w:pPr>
        <w:pStyle w:val="PSEAuthorList"/>
        <w:rPr>
          <w:lang w:val="en-US"/>
        </w:rPr>
      </w:pPr>
    </w:p>
    <w:p w14:paraId="0897F692" w14:textId="77777777" w:rsidR="00C163F4" w:rsidRDefault="00C163F4" w:rsidP="00C163F4">
      <w:pPr>
        <w:pStyle w:val="PSEAuthorList"/>
        <w:rPr>
          <w:lang w:val="en-US"/>
        </w:rPr>
      </w:pPr>
    </w:p>
    <w:p w14:paraId="13EC943D" w14:textId="77777777" w:rsidR="00C163F4" w:rsidRDefault="00C163F4" w:rsidP="00C163F4">
      <w:pPr>
        <w:pStyle w:val="PSEAuthorList"/>
        <w:rPr>
          <w:lang w:val="en-US"/>
        </w:rPr>
      </w:pPr>
    </w:p>
    <w:p w14:paraId="5C9DBC1E" w14:textId="3A2032B9" w:rsidR="00C163F4" w:rsidRPr="00C163F4" w:rsidRDefault="00C163F4" w:rsidP="00C163F4">
      <w:pPr>
        <w:pStyle w:val="PSEAuthorList"/>
        <w:rPr>
          <w:lang w:val="en-US"/>
        </w:rPr>
      </w:pPr>
      <w:r w:rsidRPr="00C163F4">
        <w:rPr>
          <w:lang w:val="en-US"/>
        </w:rPr>
        <w:lastRenderedPageBreak/>
        <w:t xml:space="preserve">Table </w:t>
      </w:r>
      <w:r>
        <w:t>S</w:t>
      </w:r>
      <w:r>
        <w:rPr>
          <w:lang w:val="en-US"/>
        </w:rPr>
        <w:t>3</w:t>
      </w:r>
      <w:r w:rsidRPr="00C163F4">
        <w:rPr>
          <w:lang w:val="en-US"/>
        </w:rPr>
        <w:t>. Conditions and operational param</w:t>
      </w:r>
      <w:proofErr w:type="spellStart"/>
      <w:r w:rsidRPr="00C163F4">
        <w:t>eters</w:t>
      </w:r>
      <w:proofErr w:type="spellEnd"/>
      <w:r w:rsidRPr="00C163F4">
        <w:t xml:space="preserve"> for the production of TBC </w:t>
      </w:r>
      <w:r>
        <w:t>through the</w:t>
      </w:r>
      <w:r w:rsidRPr="00C163F4">
        <w:t xml:space="preserve"> </w:t>
      </w:r>
      <w:r>
        <w:t>conventional process</w:t>
      </w:r>
    </w:p>
    <w:tbl>
      <w:tblPr>
        <w:tblStyle w:val="TableGrid"/>
        <w:tblW w:w="9747" w:type="dxa"/>
        <w:jc w:val="center"/>
        <w:tblLook w:val="04A0" w:firstRow="1" w:lastRow="0" w:firstColumn="1" w:lastColumn="0" w:noHBand="0" w:noVBand="1"/>
      </w:tblPr>
      <w:tblGrid>
        <w:gridCol w:w="3114"/>
        <w:gridCol w:w="1672"/>
        <w:gridCol w:w="4961"/>
      </w:tblGrid>
      <w:tr w:rsidR="007A409E" w:rsidRPr="007A409E" w14:paraId="4CB86C1B" w14:textId="77777777" w:rsidTr="0001482F">
        <w:trPr>
          <w:jc w:val="center"/>
        </w:trPr>
        <w:tc>
          <w:tcPr>
            <w:tcW w:w="9747" w:type="dxa"/>
            <w:gridSpan w:val="3"/>
          </w:tcPr>
          <w:p w14:paraId="05349157" w14:textId="77777777" w:rsidR="007A409E" w:rsidRPr="007A409E" w:rsidRDefault="007A409E" w:rsidP="0001482F">
            <w:pPr>
              <w:jc w:val="center"/>
              <w:rPr>
                <w:b/>
                <w:bCs/>
                <w:lang w:val="en-US"/>
              </w:rPr>
            </w:pPr>
            <w:r w:rsidRPr="007A409E">
              <w:rPr>
                <w:b/>
                <w:bCs/>
                <w:lang w:val="en-US"/>
              </w:rPr>
              <w:t>Dissolution</w:t>
            </w:r>
          </w:p>
        </w:tc>
      </w:tr>
      <w:tr w:rsidR="007A409E" w:rsidRPr="007A409E" w14:paraId="68685078" w14:textId="77777777" w:rsidTr="0001482F">
        <w:trPr>
          <w:jc w:val="center"/>
        </w:trPr>
        <w:tc>
          <w:tcPr>
            <w:tcW w:w="3114" w:type="dxa"/>
            <w:vAlign w:val="center"/>
          </w:tcPr>
          <w:p w14:paraId="5A182CCD" w14:textId="77777777" w:rsidR="007A409E" w:rsidRPr="007A409E" w:rsidRDefault="007A409E" w:rsidP="0001482F">
            <w:pPr>
              <w:jc w:val="center"/>
              <w:rPr>
                <w:b/>
                <w:bCs/>
                <w:lang w:val="en-US"/>
              </w:rPr>
            </w:pPr>
            <w:r w:rsidRPr="007A409E">
              <w:rPr>
                <w:b/>
                <w:bCs/>
                <w:lang w:val="en-US"/>
              </w:rPr>
              <w:t>Variable</w:t>
            </w:r>
          </w:p>
        </w:tc>
        <w:tc>
          <w:tcPr>
            <w:tcW w:w="1672" w:type="dxa"/>
            <w:vAlign w:val="center"/>
          </w:tcPr>
          <w:p w14:paraId="6C7B9FB1" w14:textId="77777777" w:rsidR="007A409E" w:rsidRPr="007A409E" w:rsidRDefault="007A409E" w:rsidP="0001482F">
            <w:pPr>
              <w:jc w:val="center"/>
              <w:rPr>
                <w:b/>
                <w:bCs/>
                <w:lang w:val="en-US"/>
              </w:rPr>
            </w:pPr>
            <w:r w:rsidRPr="007A409E">
              <w:rPr>
                <w:b/>
                <w:bCs/>
                <w:lang w:val="en-US"/>
              </w:rPr>
              <w:t>Value</w:t>
            </w:r>
          </w:p>
        </w:tc>
        <w:tc>
          <w:tcPr>
            <w:tcW w:w="4961" w:type="dxa"/>
            <w:vAlign w:val="center"/>
          </w:tcPr>
          <w:p w14:paraId="5DAA46BB" w14:textId="77777777" w:rsidR="007A409E" w:rsidRPr="007A409E" w:rsidRDefault="007A409E" w:rsidP="0001482F">
            <w:pPr>
              <w:jc w:val="center"/>
              <w:rPr>
                <w:b/>
                <w:bCs/>
                <w:lang w:val="en-US"/>
              </w:rPr>
            </w:pPr>
            <w:r w:rsidRPr="007A409E">
              <w:rPr>
                <w:b/>
                <w:bCs/>
                <w:lang w:val="en-US"/>
              </w:rPr>
              <w:t>Feedback</w:t>
            </w:r>
          </w:p>
        </w:tc>
      </w:tr>
      <w:tr w:rsidR="007A409E" w:rsidRPr="007A409E" w14:paraId="6F24C0A1" w14:textId="77777777" w:rsidTr="0001482F">
        <w:trPr>
          <w:jc w:val="center"/>
        </w:trPr>
        <w:tc>
          <w:tcPr>
            <w:tcW w:w="3114" w:type="dxa"/>
            <w:vAlign w:val="center"/>
          </w:tcPr>
          <w:p w14:paraId="04E3F1F3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Dissolution Time (Hours)</w:t>
            </w:r>
          </w:p>
        </w:tc>
        <w:tc>
          <w:tcPr>
            <w:tcW w:w="1672" w:type="dxa"/>
            <w:vAlign w:val="center"/>
          </w:tcPr>
          <w:p w14:paraId="37C5AF66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14</w:t>
            </w:r>
          </w:p>
        </w:tc>
        <w:tc>
          <w:tcPr>
            <w:tcW w:w="4961" w:type="dxa"/>
            <w:vAlign w:val="center"/>
          </w:tcPr>
          <w:p w14:paraId="35E6B7C5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Total Dissolution Time</w:t>
            </w:r>
          </w:p>
        </w:tc>
      </w:tr>
      <w:tr w:rsidR="007A409E" w:rsidRPr="007A409E" w14:paraId="6DB92F92" w14:textId="77777777" w:rsidTr="0001482F">
        <w:trPr>
          <w:jc w:val="center"/>
        </w:trPr>
        <w:tc>
          <w:tcPr>
            <w:tcW w:w="3114" w:type="dxa"/>
            <w:vAlign w:val="center"/>
          </w:tcPr>
          <w:p w14:paraId="6FFEC5F0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Butanol mass (kg)</w:t>
            </w:r>
          </w:p>
        </w:tc>
        <w:tc>
          <w:tcPr>
            <w:tcW w:w="1672" w:type="dxa"/>
            <w:vAlign w:val="center"/>
          </w:tcPr>
          <w:p w14:paraId="1BFC864B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16000</w:t>
            </w:r>
          </w:p>
        </w:tc>
        <w:tc>
          <w:tcPr>
            <w:tcW w:w="4961" w:type="dxa"/>
            <w:vAlign w:val="center"/>
          </w:tcPr>
          <w:p w14:paraId="41B8B9B2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Addition times (t):</w:t>
            </w:r>
          </w:p>
          <w:p w14:paraId="66B8C252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proofErr w:type="gramStart"/>
            <w:r w:rsidRPr="007A409E">
              <w:rPr>
                <w:b/>
                <w:bCs/>
                <w:lang w:val="en-US"/>
              </w:rPr>
              <w:t>t(</w:t>
            </w:r>
            <w:proofErr w:type="gramEnd"/>
            <w:r w:rsidRPr="007A409E">
              <w:rPr>
                <w:b/>
                <w:bCs/>
                <w:lang w:val="en-US"/>
              </w:rPr>
              <w:t>0 h):</w:t>
            </w:r>
            <w:r w:rsidRPr="007A409E">
              <w:rPr>
                <w:lang w:val="en-US"/>
              </w:rPr>
              <w:t xml:space="preserve"> 6000 kg</w:t>
            </w:r>
          </w:p>
          <w:p w14:paraId="5903A9C4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proofErr w:type="gramStart"/>
            <w:r w:rsidRPr="007A409E">
              <w:rPr>
                <w:b/>
                <w:bCs/>
                <w:lang w:val="en-US"/>
              </w:rPr>
              <w:t>t(</w:t>
            </w:r>
            <w:proofErr w:type="gramEnd"/>
            <w:r w:rsidRPr="007A409E">
              <w:rPr>
                <w:b/>
                <w:bCs/>
                <w:lang w:val="en-US"/>
              </w:rPr>
              <w:t>6 h):</w:t>
            </w:r>
            <w:r w:rsidRPr="007A409E">
              <w:rPr>
                <w:lang w:val="en-US"/>
              </w:rPr>
              <w:t xml:space="preserve"> 6000 kg</w:t>
            </w:r>
          </w:p>
          <w:p w14:paraId="7C94A635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proofErr w:type="gramStart"/>
            <w:r w:rsidRPr="007A409E">
              <w:rPr>
                <w:b/>
                <w:bCs/>
                <w:lang w:val="en-US"/>
              </w:rPr>
              <w:t>t(</w:t>
            </w:r>
            <w:proofErr w:type="gramEnd"/>
            <w:r w:rsidRPr="007A409E">
              <w:rPr>
                <w:b/>
                <w:bCs/>
                <w:lang w:val="en-US"/>
              </w:rPr>
              <w:t>10 h):</w:t>
            </w:r>
            <w:r w:rsidRPr="007A409E">
              <w:rPr>
                <w:lang w:val="en-US"/>
              </w:rPr>
              <w:t xml:space="preserve"> 4000 kg</w:t>
            </w:r>
          </w:p>
        </w:tc>
      </w:tr>
      <w:tr w:rsidR="007A409E" w:rsidRPr="007A409E" w14:paraId="529C6FF4" w14:textId="77777777" w:rsidTr="0001482F">
        <w:trPr>
          <w:jc w:val="center"/>
        </w:trPr>
        <w:tc>
          <w:tcPr>
            <w:tcW w:w="3114" w:type="dxa"/>
            <w:vAlign w:val="center"/>
          </w:tcPr>
          <w:p w14:paraId="7462D8AA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Citric acid mass (kg)</w:t>
            </w:r>
          </w:p>
        </w:tc>
        <w:tc>
          <w:tcPr>
            <w:tcW w:w="1672" w:type="dxa"/>
            <w:vAlign w:val="center"/>
          </w:tcPr>
          <w:p w14:paraId="0F1EEFDE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8000</w:t>
            </w:r>
          </w:p>
        </w:tc>
        <w:tc>
          <w:tcPr>
            <w:tcW w:w="4961" w:type="dxa"/>
            <w:vAlign w:val="center"/>
          </w:tcPr>
          <w:p w14:paraId="30E4BFBC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 xml:space="preserve">Add 1000 kg every hour until the total quantity is completed. First point of addition </w:t>
            </w:r>
            <w:r w:rsidRPr="007A409E">
              <w:rPr>
                <w:b/>
                <w:bCs/>
                <w:lang w:val="en-US"/>
              </w:rPr>
              <w:t>t = 1h</w:t>
            </w:r>
          </w:p>
        </w:tc>
      </w:tr>
      <w:tr w:rsidR="007A409E" w:rsidRPr="007A409E" w14:paraId="595FC7ED" w14:textId="77777777" w:rsidTr="0001482F">
        <w:trPr>
          <w:jc w:val="center"/>
        </w:trPr>
        <w:tc>
          <w:tcPr>
            <w:tcW w:w="3114" w:type="dxa"/>
            <w:vAlign w:val="center"/>
          </w:tcPr>
          <w:p w14:paraId="567FC99E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Mass of MSDs (kg)</w:t>
            </w:r>
          </w:p>
        </w:tc>
        <w:tc>
          <w:tcPr>
            <w:tcW w:w="1672" w:type="dxa"/>
            <w:vAlign w:val="center"/>
          </w:tcPr>
          <w:p w14:paraId="7F669467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40</w:t>
            </w:r>
          </w:p>
        </w:tc>
        <w:tc>
          <w:tcPr>
            <w:tcW w:w="4961" w:type="dxa"/>
            <w:vAlign w:val="center"/>
          </w:tcPr>
          <w:p w14:paraId="1D5823BD" w14:textId="1ABA36A8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Adding time: 10h. Add the mass required in 1 min. Purity 70%p</w:t>
            </w:r>
          </w:p>
        </w:tc>
      </w:tr>
      <w:tr w:rsidR="007A409E" w:rsidRPr="007A409E" w14:paraId="54EFF268" w14:textId="77777777" w:rsidTr="0001482F">
        <w:trPr>
          <w:jc w:val="center"/>
        </w:trPr>
        <w:tc>
          <w:tcPr>
            <w:tcW w:w="3114" w:type="dxa"/>
            <w:vAlign w:val="center"/>
          </w:tcPr>
          <w:p w14:paraId="4A85A6C3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Temperature (K)</w:t>
            </w:r>
          </w:p>
        </w:tc>
        <w:tc>
          <w:tcPr>
            <w:tcW w:w="1672" w:type="dxa"/>
            <w:vAlign w:val="center"/>
          </w:tcPr>
          <w:p w14:paraId="045B749D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T0 = 313 K</w:t>
            </w:r>
          </w:p>
        </w:tc>
        <w:tc>
          <w:tcPr>
            <w:tcW w:w="4961" w:type="dxa"/>
            <w:vAlign w:val="center"/>
          </w:tcPr>
          <w:p w14:paraId="4395627B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Heating ramp 1K/h and maintain temperature of 333 K for t &gt; 10 h</w:t>
            </w:r>
          </w:p>
        </w:tc>
      </w:tr>
      <w:tr w:rsidR="007A409E" w:rsidRPr="007A409E" w14:paraId="1D428253" w14:textId="77777777" w:rsidTr="0001482F">
        <w:trPr>
          <w:jc w:val="center"/>
        </w:trPr>
        <w:tc>
          <w:tcPr>
            <w:tcW w:w="3114" w:type="dxa"/>
            <w:vAlign w:val="center"/>
          </w:tcPr>
          <w:p w14:paraId="143364F0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Pressure (bar)</w:t>
            </w:r>
          </w:p>
        </w:tc>
        <w:tc>
          <w:tcPr>
            <w:tcW w:w="1672" w:type="dxa"/>
            <w:vAlign w:val="center"/>
          </w:tcPr>
          <w:p w14:paraId="12B406E9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1</w:t>
            </w:r>
          </w:p>
        </w:tc>
        <w:tc>
          <w:tcPr>
            <w:tcW w:w="4961" w:type="dxa"/>
            <w:vAlign w:val="center"/>
          </w:tcPr>
          <w:p w14:paraId="1F79C335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-</w:t>
            </w:r>
          </w:p>
        </w:tc>
      </w:tr>
      <w:tr w:rsidR="007A409E" w:rsidRPr="007A409E" w14:paraId="441A2814" w14:textId="77777777" w:rsidTr="0001482F">
        <w:trPr>
          <w:jc w:val="center"/>
        </w:trPr>
        <w:tc>
          <w:tcPr>
            <w:tcW w:w="9747" w:type="dxa"/>
            <w:gridSpan w:val="3"/>
            <w:vAlign w:val="center"/>
          </w:tcPr>
          <w:p w14:paraId="1B8E7B3A" w14:textId="77777777" w:rsidR="007A409E" w:rsidRPr="007A409E" w:rsidRDefault="007A409E" w:rsidP="0001482F">
            <w:pPr>
              <w:jc w:val="center"/>
              <w:rPr>
                <w:b/>
                <w:bCs/>
                <w:lang w:val="en-US"/>
              </w:rPr>
            </w:pPr>
            <w:r w:rsidRPr="007A409E">
              <w:rPr>
                <w:b/>
                <w:bCs/>
                <w:lang w:val="en-US"/>
              </w:rPr>
              <w:t>Esterification</w:t>
            </w:r>
          </w:p>
        </w:tc>
      </w:tr>
      <w:tr w:rsidR="007A409E" w:rsidRPr="007A409E" w14:paraId="27221B1A" w14:textId="77777777" w:rsidTr="0001482F">
        <w:trPr>
          <w:jc w:val="center"/>
        </w:trPr>
        <w:tc>
          <w:tcPr>
            <w:tcW w:w="3114" w:type="dxa"/>
            <w:vAlign w:val="center"/>
          </w:tcPr>
          <w:p w14:paraId="3A805019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b/>
                <w:bCs/>
                <w:lang w:val="en-US"/>
              </w:rPr>
              <w:t>Variable</w:t>
            </w:r>
          </w:p>
        </w:tc>
        <w:tc>
          <w:tcPr>
            <w:tcW w:w="1672" w:type="dxa"/>
            <w:vAlign w:val="center"/>
          </w:tcPr>
          <w:p w14:paraId="678D97D6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b/>
                <w:bCs/>
                <w:lang w:val="en-US"/>
              </w:rPr>
              <w:t>Value</w:t>
            </w:r>
          </w:p>
        </w:tc>
        <w:tc>
          <w:tcPr>
            <w:tcW w:w="4961" w:type="dxa"/>
            <w:vAlign w:val="center"/>
          </w:tcPr>
          <w:p w14:paraId="3E06D4E5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b/>
                <w:bCs/>
                <w:lang w:val="en-US"/>
              </w:rPr>
              <w:t>Feedback</w:t>
            </w:r>
          </w:p>
        </w:tc>
      </w:tr>
      <w:tr w:rsidR="007A409E" w:rsidRPr="007A409E" w14:paraId="1609243B" w14:textId="77777777" w:rsidTr="0001482F">
        <w:trPr>
          <w:jc w:val="center"/>
        </w:trPr>
        <w:tc>
          <w:tcPr>
            <w:tcW w:w="3114" w:type="dxa"/>
            <w:vAlign w:val="center"/>
          </w:tcPr>
          <w:p w14:paraId="627679FA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Reaction Time (Hours)</w:t>
            </w:r>
          </w:p>
        </w:tc>
        <w:tc>
          <w:tcPr>
            <w:tcW w:w="1672" w:type="dxa"/>
            <w:vAlign w:val="center"/>
          </w:tcPr>
          <w:p w14:paraId="76325B3C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24</w:t>
            </w:r>
          </w:p>
        </w:tc>
        <w:tc>
          <w:tcPr>
            <w:tcW w:w="4961" w:type="dxa"/>
            <w:vAlign w:val="center"/>
          </w:tcPr>
          <w:p w14:paraId="04E310D3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Total esterification reaction time</w:t>
            </w:r>
          </w:p>
        </w:tc>
      </w:tr>
      <w:tr w:rsidR="007A409E" w:rsidRPr="007A409E" w14:paraId="306E0476" w14:textId="77777777" w:rsidTr="0001482F">
        <w:trPr>
          <w:jc w:val="center"/>
        </w:trPr>
        <w:tc>
          <w:tcPr>
            <w:tcW w:w="3114" w:type="dxa"/>
            <w:vAlign w:val="center"/>
          </w:tcPr>
          <w:p w14:paraId="77BF9A09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Temperature (K)</w:t>
            </w:r>
          </w:p>
        </w:tc>
        <w:tc>
          <w:tcPr>
            <w:tcW w:w="1672" w:type="dxa"/>
            <w:vAlign w:val="center"/>
          </w:tcPr>
          <w:p w14:paraId="0C854ABA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T0 = 333 K</w:t>
            </w:r>
          </w:p>
        </w:tc>
        <w:tc>
          <w:tcPr>
            <w:tcW w:w="4961" w:type="dxa"/>
            <w:vAlign w:val="center"/>
          </w:tcPr>
          <w:p w14:paraId="709073FF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proofErr w:type="gramStart"/>
            <w:r w:rsidRPr="007A409E">
              <w:rPr>
                <w:b/>
                <w:bCs/>
                <w:lang w:val="en-US"/>
              </w:rPr>
              <w:t>t(</w:t>
            </w:r>
            <w:proofErr w:type="gramEnd"/>
            <w:r w:rsidRPr="007A409E">
              <w:rPr>
                <w:b/>
                <w:bCs/>
                <w:lang w:val="en-US"/>
              </w:rPr>
              <w:t>0 h):</w:t>
            </w:r>
            <w:r w:rsidRPr="007A409E">
              <w:rPr>
                <w:lang w:val="en-US"/>
              </w:rPr>
              <w:t xml:space="preserve"> Heating from 333 K to 376 K </w:t>
            </w:r>
          </w:p>
          <w:p w14:paraId="70BEE0D7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 xml:space="preserve">         Heating speed: 20 K/h</w:t>
            </w:r>
          </w:p>
          <w:p w14:paraId="65C484D3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proofErr w:type="gramStart"/>
            <w:r w:rsidRPr="007A409E">
              <w:rPr>
                <w:b/>
                <w:bCs/>
                <w:lang w:val="en-US"/>
              </w:rPr>
              <w:t>t(</w:t>
            </w:r>
            <w:proofErr w:type="gramEnd"/>
            <w:r w:rsidRPr="007A409E">
              <w:rPr>
                <w:b/>
                <w:bCs/>
                <w:lang w:val="en-US"/>
              </w:rPr>
              <w:t xml:space="preserve">2 h): </w:t>
            </w:r>
            <w:r w:rsidRPr="007A409E">
              <w:rPr>
                <w:lang w:val="en-US"/>
              </w:rPr>
              <w:t>Maintain 376 K to t = 4 h</w:t>
            </w:r>
          </w:p>
          <w:p w14:paraId="3F288212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proofErr w:type="gramStart"/>
            <w:r w:rsidRPr="007A409E">
              <w:rPr>
                <w:b/>
                <w:bCs/>
                <w:lang w:val="en-US"/>
              </w:rPr>
              <w:t>t(</w:t>
            </w:r>
            <w:proofErr w:type="gramEnd"/>
            <w:r w:rsidRPr="007A409E">
              <w:rPr>
                <w:b/>
                <w:bCs/>
                <w:lang w:val="en-US"/>
              </w:rPr>
              <w:t xml:space="preserve">4 h): </w:t>
            </w:r>
            <w:r w:rsidRPr="007A409E">
              <w:rPr>
                <w:lang w:val="en-US"/>
              </w:rPr>
              <w:t>Heating from 376 K to 403 K</w:t>
            </w:r>
          </w:p>
          <w:p w14:paraId="1012CA34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 xml:space="preserve">         Heating rate: 2.7 K/h</w:t>
            </w:r>
          </w:p>
          <w:p w14:paraId="3BE3E251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b/>
                <w:bCs/>
                <w:lang w:val="en-US"/>
              </w:rPr>
              <w:t xml:space="preserve">t (10h): </w:t>
            </w:r>
            <w:r w:rsidRPr="007A409E">
              <w:rPr>
                <w:lang w:val="en-US"/>
              </w:rPr>
              <w:t>Hold 403 K</w:t>
            </w:r>
          </w:p>
        </w:tc>
      </w:tr>
      <w:tr w:rsidR="007A409E" w:rsidRPr="007A409E" w14:paraId="605E7F98" w14:textId="77777777" w:rsidTr="0001482F">
        <w:trPr>
          <w:jc w:val="center"/>
        </w:trPr>
        <w:tc>
          <w:tcPr>
            <w:tcW w:w="3114" w:type="dxa"/>
            <w:vAlign w:val="center"/>
          </w:tcPr>
          <w:p w14:paraId="07ADDDD7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Pressure (bar)</w:t>
            </w:r>
          </w:p>
        </w:tc>
        <w:tc>
          <w:tcPr>
            <w:tcW w:w="1672" w:type="dxa"/>
            <w:vAlign w:val="center"/>
          </w:tcPr>
          <w:p w14:paraId="342432B6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1</w:t>
            </w:r>
          </w:p>
        </w:tc>
        <w:tc>
          <w:tcPr>
            <w:tcW w:w="4961" w:type="dxa"/>
            <w:vAlign w:val="center"/>
          </w:tcPr>
          <w:p w14:paraId="6BBA2D08" w14:textId="77777777" w:rsidR="007A409E" w:rsidRPr="007A409E" w:rsidRDefault="007A409E" w:rsidP="0001482F">
            <w:pPr>
              <w:jc w:val="center"/>
              <w:rPr>
                <w:b/>
                <w:bCs/>
                <w:lang w:val="en-US"/>
              </w:rPr>
            </w:pPr>
            <w:r w:rsidRPr="007A409E">
              <w:rPr>
                <w:b/>
                <w:bCs/>
                <w:lang w:val="en-US"/>
              </w:rPr>
              <w:t>-</w:t>
            </w:r>
          </w:p>
        </w:tc>
      </w:tr>
      <w:tr w:rsidR="007A409E" w:rsidRPr="007A409E" w14:paraId="7276271D" w14:textId="77777777" w:rsidTr="0001482F">
        <w:trPr>
          <w:jc w:val="center"/>
        </w:trPr>
        <w:tc>
          <w:tcPr>
            <w:tcW w:w="9747" w:type="dxa"/>
            <w:gridSpan w:val="3"/>
            <w:vAlign w:val="center"/>
          </w:tcPr>
          <w:p w14:paraId="2451D571" w14:textId="77777777" w:rsidR="007A409E" w:rsidRPr="007A409E" w:rsidRDefault="007A409E" w:rsidP="0001482F">
            <w:pPr>
              <w:jc w:val="center"/>
              <w:rPr>
                <w:b/>
                <w:bCs/>
                <w:lang w:val="en-US"/>
              </w:rPr>
            </w:pPr>
            <w:r w:rsidRPr="007A409E">
              <w:rPr>
                <w:b/>
                <w:bCs/>
                <w:lang w:val="en-US"/>
              </w:rPr>
              <w:t>Purification</w:t>
            </w:r>
          </w:p>
        </w:tc>
      </w:tr>
      <w:tr w:rsidR="007A409E" w:rsidRPr="007A409E" w14:paraId="252E8714" w14:textId="77777777" w:rsidTr="0001482F">
        <w:trPr>
          <w:jc w:val="center"/>
        </w:trPr>
        <w:tc>
          <w:tcPr>
            <w:tcW w:w="3114" w:type="dxa"/>
            <w:vAlign w:val="center"/>
          </w:tcPr>
          <w:p w14:paraId="39C78649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Purification Time (Hours)</w:t>
            </w:r>
          </w:p>
        </w:tc>
        <w:tc>
          <w:tcPr>
            <w:tcW w:w="1672" w:type="dxa"/>
            <w:vAlign w:val="center"/>
          </w:tcPr>
          <w:p w14:paraId="36777703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8</w:t>
            </w:r>
          </w:p>
        </w:tc>
        <w:tc>
          <w:tcPr>
            <w:tcW w:w="4961" w:type="dxa"/>
            <w:vAlign w:val="center"/>
          </w:tcPr>
          <w:p w14:paraId="201D756D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Purification Time</w:t>
            </w:r>
          </w:p>
        </w:tc>
      </w:tr>
      <w:tr w:rsidR="007A409E" w:rsidRPr="007A409E" w14:paraId="3F9F0673" w14:textId="77777777" w:rsidTr="0001482F">
        <w:trPr>
          <w:jc w:val="center"/>
        </w:trPr>
        <w:tc>
          <w:tcPr>
            <w:tcW w:w="3114" w:type="dxa"/>
            <w:vAlign w:val="center"/>
          </w:tcPr>
          <w:p w14:paraId="0500D1C0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Purification Time (Hours)</w:t>
            </w:r>
          </w:p>
        </w:tc>
        <w:tc>
          <w:tcPr>
            <w:tcW w:w="1672" w:type="dxa"/>
            <w:vAlign w:val="center"/>
          </w:tcPr>
          <w:p w14:paraId="0B7B712B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8</w:t>
            </w:r>
          </w:p>
        </w:tc>
        <w:tc>
          <w:tcPr>
            <w:tcW w:w="4961" w:type="dxa"/>
            <w:vAlign w:val="center"/>
          </w:tcPr>
          <w:p w14:paraId="19B13DDD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Total Purification Time</w:t>
            </w:r>
          </w:p>
        </w:tc>
      </w:tr>
      <w:tr w:rsidR="007A409E" w:rsidRPr="007A409E" w14:paraId="13E6BA77" w14:textId="77777777" w:rsidTr="0001482F">
        <w:trPr>
          <w:jc w:val="center"/>
        </w:trPr>
        <w:tc>
          <w:tcPr>
            <w:tcW w:w="3114" w:type="dxa"/>
            <w:vAlign w:val="center"/>
          </w:tcPr>
          <w:p w14:paraId="52C74856" w14:textId="77777777" w:rsidR="007A409E" w:rsidRPr="007A409E" w:rsidRDefault="007A409E" w:rsidP="0001482F">
            <w:pPr>
              <w:jc w:val="center"/>
              <w:rPr>
                <w:b/>
                <w:bCs/>
                <w:lang w:val="en-US"/>
              </w:rPr>
            </w:pPr>
            <w:r w:rsidRPr="007A409E">
              <w:rPr>
                <w:lang w:val="en-US"/>
              </w:rPr>
              <w:t>Temperature (K)</w:t>
            </w:r>
          </w:p>
        </w:tc>
        <w:tc>
          <w:tcPr>
            <w:tcW w:w="1672" w:type="dxa"/>
            <w:vAlign w:val="center"/>
          </w:tcPr>
          <w:p w14:paraId="422EEDEC" w14:textId="77777777" w:rsidR="007A409E" w:rsidRPr="007A409E" w:rsidRDefault="007A409E" w:rsidP="0001482F">
            <w:pPr>
              <w:jc w:val="center"/>
              <w:rPr>
                <w:b/>
                <w:bCs/>
                <w:lang w:val="en-US"/>
              </w:rPr>
            </w:pPr>
            <w:r w:rsidRPr="007A409E">
              <w:rPr>
                <w:lang w:val="en-US"/>
              </w:rPr>
              <w:t>T0 = 403 K</w:t>
            </w:r>
          </w:p>
        </w:tc>
        <w:tc>
          <w:tcPr>
            <w:tcW w:w="4961" w:type="dxa"/>
            <w:vAlign w:val="center"/>
          </w:tcPr>
          <w:p w14:paraId="1D6A590B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 xml:space="preserve">Constant Temperature </w:t>
            </w:r>
          </w:p>
        </w:tc>
      </w:tr>
      <w:tr w:rsidR="007A409E" w:rsidRPr="007A409E" w14:paraId="38020986" w14:textId="77777777" w:rsidTr="0001482F">
        <w:trPr>
          <w:jc w:val="center"/>
        </w:trPr>
        <w:tc>
          <w:tcPr>
            <w:tcW w:w="3114" w:type="dxa"/>
            <w:vAlign w:val="center"/>
          </w:tcPr>
          <w:p w14:paraId="158C14F1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Pressure (bar)</w:t>
            </w:r>
          </w:p>
        </w:tc>
        <w:tc>
          <w:tcPr>
            <w:tcW w:w="1672" w:type="dxa"/>
            <w:vAlign w:val="center"/>
          </w:tcPr>
          <w:p w14:paraId="3A0C0D62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0.1</w:t>
            </w:r>
          </w:p>
        </w:tc>
        <w:tc>
          <w:tcPr>
            <w:tcW w:w="4961" w:type="dxa"/>
            <w:vAlign w:val="center"/>
          </w:tcPr>
          <w:p w14:paraId="7B6A4C67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lang w:val="en-US"/>
              </w:rPr>
              <w:t>Constant Pressure</w:t>
            </w:r>
          </w:p>
        </w:tc>
      </w:tr>
      <w:tr w:rsidR="007A409E" w:rsidRPr="007A409E" w14:paraId="08F45AA6" w14:textId="77777777" w:rsidTr="0001482F">
        <w:trPr>
          <w:jc w:val="center"/>
        </w:trPr>
        <w:tc>
          <w:tcPr>
            <w:tcW w:w="9747" w:type="dxa"/>
            <w:gridSpan w:val="3"/>
            <w:vAlign w:val="center"/>
          </w:tcPr>
          <w:p w14:paraId="41342821" w14:textId="77777777" w:rsidR="007A409E" w:rsidRPr="007A409E" w:rsidRDefault="007A409E" w:rsidP="0001482F">
            <w:pPr>
              <w:jc w:val="center"/>
              <w:rPr>
                <w:lang w:val="en-US"/>
              </w:rPr>
            </w:pPr>
            <w:r w:rsidRPr="007A409E">
              <w:rPr>
                <w:b/>
                <w:bCs/>
                <w:lang w:val="en-US"/>
              </w:rPr>
              <w:t>Total time:</w:t>
            </w:r>
            <w:r w:rsidRPr="007A409E">
              <w:rPr>
                <w:lang w:val="en-US"/>
              </w:rPr>
              <w:t xml:space="preserve"> 46 hours</w:t>
            </w:r>
          </w:p>
        </w:tc>
      </w:tr>
    </w:tbl>
    <w:p w14:paraId="214651EC" w14:textId="77777777" w:rsidR="007A409E" w:rsidRPr="007A409E" w:rsidRDefault="007A409E" w:rsidP="0001482F"/>
    <w:p w14:paraId="093DEF1C" w14:textId="77777777" w:rsidR="00ED543D" w:rsidRPr="007A409E" w:rsidRDefault="00ED543D"/>
    <w:sectPr w:rsidR="00ED543D" w:rsidRPr="007A4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ter">
    <w:altName w:val="Calibri"/>
    <w:charset w:val="00"/>
    <w:family w:val="auto"/>
    <w:pitch w:val="variable"/>
    <w:sig w:usb0="E00002FF" w:usb1="1200A1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morant Medium">
    <w:altName w:val="Calibri"/>
    <w:charset w:val="00"/>
    <w:family w:val="auto"/>
    <w:pitch w:val="variable"/>
    <w:sig w:usb0="20000207" w:usb1="00000001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UwN7S0NDI1MDQ0MrdU0lEKTi0uzszPAykwrAUAQuKNfywAAAA="/>
  </w:docVars>
  <w:rsids>
    <w:rsidRoot w:val="00ED543D"/>
    <w:rsid w:val="000A2B40"/>
    <w:rsid w:val="000B115E"/>
    <w:rsid w:val="00355D01"/>
    <w:rsid w:val="003D33DB"/>
    <w:rsid w:val="007A409E"/>
    <w:rsid w:val="00B46C79"/>
    <w:rsid w:val="00BC4F95"/>
    <w:rsid w:val="00C163F4"/>
    <w:rsid w:val="00E71B99"/>
    <w:rsid w:val="00ED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81F986"/>
  <w15:chartTrackingRefBased/>
  <w15:docId w15:val="{8FDF854E-4F66-4DCD-A74E-D72AC8F0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543D"/>
    <w:pPr>
      <w:spacing w:after="0" w:line="240" w:lineRule="auto"/>
    </w:pPr>
    <w:rPr>
      <w:rFonts w:eastAsia="Batang"/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nhideWhenUsed/>
    <w:qFormat/>
    <w:rsid w:val="007A409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SETitle">
    <w:name w:val="PSE_Title"/>
    <w:basedOn w:val="Normal"/>
    <w:next w:val="PSEAuthorList"/>
    <w:link w:val="PSETitleChar"/>
    <w:qFormat/>
    <w:rsid w:val="007A409E"/>
    <w:pPr>
      <w:suppressAutoHyphens/>
      <w:autoSpaceDE w:val="0"/>
      <w:autoSpaceDN w:val="0"/>
      <w:adjustRightInd w:val="0"/>
      <w:spacing w:before="120" w:after="0" w:line="264" w:lineRule="auto"/>
    </w:pPr>
    <w:rPr>
      <w:rFonts w:ascii="Inter" w:eastAsia="SimSun" w:hAnsi="Inter" w:cs="Cormorant Medium"/>
      <w:color w:val="000000"/>
      <w:sz w:val="36"/>
      <w:szCs w:val="40"/>
      <w:lang w:val="en-CA"/>
    </w:rPr>
  </w:style>
  <w:style w:type="paragraph" w:customStyle="1" w:styleId="PSEAuthorAffiliation">
    <w:name w:val="PSE_AuthorAffiliation"/>
    <w:basedOn w:val="Normal"/>
    <w:qFormat/>
    <w:rsid w:val="007A409E"/>
    <w:pPr>
      <w:autoSpaceDE w:val="0"/>
      <w:autoSpaceDN w:val="0"/>
      <w:adjustRightInd w:val="0"/>
      <w:spacing w:before="120" w:after="0" w:line="264" w:lineRule="auto"/>
      <w:contextualSpacing/>
    </w:pPr>
    <w:rPr>
      <w:rFonts w:ascii="Inter" w:eastAsia="SimSun" w:hAnsi="Inter" w:cs="Cormorant Medium"/>
      <w:color w:val="000000"/>
      <w:sz w:val="16"/>
      <w:szCs w:val="18"/>
      <w:lang w:val="en-CA"/>
    </w:rPr>
  </w:style>
  <w:style w:type="character" w:customStyle="1" w:styleId="PSETitleChar">
    <w:name w:val="PSE_Title Char"/>
    <w:basedOn w:val="DefaultParagraphFont"/>
    <w:link w:val="PSETitle"/>
    <w:rsid w:val="007A409E"/>
    <w:rPr>
      <w:rFonts w:ascii="Inter" w:eastAsia="SimSun" w:hAnsi="Inter" w:cs="Cormorant Medium"/>
      <w:color w:val="000000"/>
      <w:sz w:val="36"/>
      <w:szCs w:val="40"/>
      <w:lang w:val="en-CA"/>
    </w:rPr>
  </w:style>
  <w:style w:type="paragraph" w:customStyle="1" w:styleId="PSEAuthorList">
    <w:name w:val="PSE_AuthorList"/>
    <w:basedOn w:val="PSETitle"/>
    <w:qFormat/>
    <w:rsid w:val="007A409E"/>
    <w:pPr>
      <w:spacing w:before="240"/>
    </w:pPr>
    <w:rPr>
      <w:b/>
      <w:color w:val="00509E"/>
      <w:sz w:val="20"/>
      <w:szCs w:val="20"/>
    </w:rPr>
  </w:style>
  <w:style w:type="paragraph" w:customStyle="1" w:styleId="Els-caption">
    <w:name w:val="Els-caption"/>
    <w:rsid w:val="000B115E"/>
    <w:pPr>
      <w:keepLines/>
      <w:spacing w:before="100" w:after="12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Els-body-text">
    <w:name w:val="Els-body-text"/>
    <w:rsid w:val="000B115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455BD-6BB3-4AED-A090-BEB40F99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3416</Characters>
  <Application>Microsoft Office Word</Application>
  <DocSecurity>0</DocSecurity>
  <Lines>207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Felipe Cabeza Pulido</dc:creator>
  <cp:keywords/>
  <dc:description/>
  <cp:lastModifiedBy>Andres Felipe Cabeza Pulido</cp:lastModifiedBy>
  <cp:revision>2</cp:revision>
  <dcterms:created xsi:type="dcterms:W3CDTF">2023-12-16T03:13:00Z</dcterms:created>
  <dcterms:modified xsi:type="dcterms:W3CDTF">2023-12-16T03:13:00Z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2023-12-01T02:44:08Z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7bb7789f-bafe-4faf-ae42-32c89453882f</vt:lpwstr>
  </property>
  <property fmtid="{D5CDD505-2E9C-101B-9397-08002B2CF9AE}" pid="8" name="MSIP_Label_4044bd30-2ed7-4c9d-9d12-46200872a97b_ContentBits">
    <vt:lpwstr>0</vt:lpwstr>
  </property>
  <property fmtid="{D5CDD505-2E9C-101B-9397-08002B2CF9AE}" pid="9" name="GrammarlyDocumentId">
    <vt:lpwstr>e2650e237f1f76bd25644b79d9a2b076e20eaef4f22f53e654ce4d9a9633ae92</vt:lpwstr>
  </property>
</Properties>
</file>