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D0B1" w14:textId="77777777" w:rsidR="00DF3B0B" w:rsidRPr="00724438" w:rsidRDefault="00DF3B0B" w:rsidP="00DF3B0B">
      <w:pPr>
        <w:pStyle w:val="PSETitle"/>
      </w:pPr>
      <w:bookmarkStart w:id="0" w:name="_Hlk187815434"/>
      <w:bookmarkEnd w:id="0"/>
      <w:r w:rsidRPr="00724438">
        <w:t xml:space="preserve">Closed-Loop Data-Driven Model Predictive Control </w:t>
      </w:r>
      <w:proofErr w:type="gramStart"/>
      <w:r w:rsidRPr="00724438">
        <w:t>For</w:t>
      </w:r>
      <w:proofErr w:type="gramEnd"/>
      <w:r w:rsidRPr="00724438">
        <w:t xml:space="preserve"> A Wet Granulation Process Of Continuous Pharmaceutical Tablet Production</w:t>
      </w:r>
    </w:p>
    <w:p w14:paraId="4985AF88" w14:textId="77777777" w:rsidR="0037475B" w:rsidRPr="00376656" w:rsidRDefault="0037475B" w:rsidP="0037475B">
      <w:pPr>
        <w:pStyle w:val="PSEAuthorList"/>
      </w:pPr>
      <w:r w:rsidRPr="00376656">
        <w:t xml:space="preserve">Consuelo Del Pilar Vega Zambrano </w:t>
      </w:r>
      <w:r w:rsidRPr="00376656">
        <w:rPr>
          <w:vertAlign w:val="superscript"/>
        </w:rPr>
        <w:t>a</w:t>
      </w:r>
      <w:r w:rsidRPr="00376656">
        <w:t xml:space="preserve">, Nikolaos A. Diangelakis </w:t>
      </w:r>
      <w:r w:rsidRPr="00376656">
        <w:rPr>
          <w:vertAlign w:val="superscript"/>
        </w:rPr>
        <w:t>b</w:t>
      </w:r>
      <w:r w:rsidRPr="00376656">
        <w:t>, and Vassilis M. Charitopoulos</w:t>
      </w:r>
      <w:r w:rsidRPr="00376656">
        <w:rPr>
          <w:vertAlign w:val="superscript"/>
        </w:rPr>
        <w:t xml:space="preserve"> a</w:t>
      </w:r>
      <w:r w:rsidRPr="00376656">
        <w:t>*</w:t>
      </w:r>
    </w:p>
    <w:p w14:paraId="1BC0F86A" w14:textId="77777777" w:rsidR="0037475B" w:rsidRPr="00376656" w:rsidRDefault="0037475B" w:rsidP="0037475B">
      <w:pPr>
        <w:pStyle w:val="PSEAuthorAffiliation"/>
      </w:pPr>
      <w:r w:rsidRPr="00376656">
        <w:rPr>
          <w:vertAlign w:val="superscript"/>
        </w:rPr>
        <w:t>a</w:t>
      </w:r>
      <w:r w:rsidRPr="00376656">
        <w:t xml:space="preserve"> Department of Chemical Engineering, The Sargent Centre for Process Systems Engineering, University College London, </w:t>
      </w:r>
    </w:p>
    <w:p w14:paraId="5506CD61" w14:textId="77777777" w:rsidR="0037475B" w:rsidRPr="00376656" w:rsidRDefault="0037475B" w:rsidP="0037475B">
      <w:pPr>
        <w:pStyle w:val="PSEAuthorAffiliation"/>
      </w:pPr>
      <w:r w:rsidRPr="00376656">
        <w:t>Torrington Place, London WC1E 7JE, UK</w:t>
      </w:r>
    </w:p>
    <w:p w14:paraId="0101D809" w14:textId="77777777" w:rsidR="0037475B" w:rsidRPr="00376656" w:rsidRDefault="0037475B" w:rsidP="0037475B">
      <w:pPr>
        <w:pStyle w:val="PSEAuthorAffiliation"/>
      </w:pPr>
      <w:r w:rsidRPr="00376656">
        <w:rPr>
          <w:vertAlign w:val="superscript"/>
        </w:rPr>
        <w:t>b</w:t>
      </w:r>
      <w:r w:rsidRPr="00376656">
        <w:t xml:space="preserve"> School of Chemical and Environmental Engineering, Technical University of Crete, Chania, Crete, GR 73100, Greece</w:t>
      </w:r>
    </w:p>
    <w:p w14:paraId="3EC983EC" w14:textId="77777777" w:rsidR="0037475B" w:rsidRPr="00376656" w:rsidRDefault="0037475B" w:rsidP="0037475B">
      <w:pPr>
        <w:pStyle w:val="PSEAuthorAffiliation"/>
      </w:pPr>
      <w:r w:rsidRPr="00376656">
        <w:t xml:space="preserve">* Corresponding Author: </w:t>
      </w:r>
      <w:hyperlink r:id="rId7" w:history="1">
        <w:r w:rsidRPr="00376656">
          <w:rPr>
            <w:rStyle w:val="Hyperlink"/>
          </w:rPr>
          <w:t>v.charitopoulos@ucl.ac.uk</w:t>
        </w:r>
      </w:hyperlink>
      <w:r w:rsidRPr="00376656">
        <w:t>.</w:t>
      </w:r>
    </w:p>
    <w:p w14:paraId="648C7C1B" w14:textId="77777777" w:rsidR="0037475B" w:rsidRPr="00376656" w:rsidRDefault="0037475B" w:rsidP="0037475B">
      <w:pPr>
        <w:rPr>
          <w:rFonts w:ascii="Inter" w:hAnsi="Inter"/>
          <w:b/>
          <w:bCs/>
        </w:rPr>
      </w:pPr>
    </w:p>
    <w:p w14:paraId="6DBBA623" w14:textId="462D3A9B" w:rsidR="00376656" w:rsidRPr="00376656" w:rsidRDefault="00376656" w:rsidP="00376656">
      <w:pPr>
        <w:rPr>
          <w:rFonts w:ascii="Inter" w:hAnsi="Inter"/>
          <w:b/>
          <w:bCs/>
        </w:rPr>
      </w:pPr>
      <w:r w:rsidRPr="00376656">
        <w:rPr>
          <w:rFonts w:ascii="Inter" w:hAnsi="Inter"/>
          <w:b/>
          <w:bCs/>
        </w:rPr>
        <w:t>State-space models</w:t>
      </w:r>
    </w:p>
    <w:tbl>
      <w:tblPr>
        <w:tblStyle w:val="TableGrid"/>
        <w:tblpPr w:leftFromText="180" w:rightFromText="180" w:vertAnchor="text" w:horzAnchor="margin" w:tblpXSpec="center" w:tblpY="-97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714"/>
      </w:tblGrid>
      <w:tr w:rsidR="00376656" w:rsidRPr="00376656" w14:paraId="38668C45" w14:textId="77777777" w:rsidTr="0094066F">
        <w:trPr>
          <w:trHeight w:val="518"/>
        </w:trPr>
        <w:tc>
          <w:tcPr>
            <w:tcW w:w="8217" w:type="dxa"/>
          </w:tcPr>
          <w:p w14:paraId="52E17D2E" w14:textId="77777777" w:rsidR="00376656" w:rsidRPr="00376656" w:rsidRDefault="00376656" w:rsidP="0094066F">
            <w:pPr>
              <w:jc w:val="center"/>
              <w:rPr>
                <w:rFonts w:ascii="Inter" w:eastAsiaTheme="minorEastAsia" w:hAnsi="Inter" w:cs="Arial"/>
                <w:sz w:val="20"/>
                <w:szCs w:val="20"/>
              </w:rPr>
            </w:pPr>
            <w:bookmarkStart w:id="1" w:name="_Hlk183355184"/>
          </w:p>
          <w:p w14:paraId="2F8C4047" w14:textId="77777777" w:rsidR="00376656" w:rsidRPr="00376656" w:rsidRDefault="00000000" w:rsidP="0094066F">
            <w:pPr>
              <w:jc w:val="center"/>
              <w:rPr>
                <w:rFonts w:ascii="Inter" w:eastAsia="Aptos" w:hAnsi="Inter" w:cs="Times New Roman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t+1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DMDc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Arial"/>
                        <w:b/>
                        <w:bCs/>
                        <w:sz w:val="20"/>
                        <w:szCs w:val="20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1.3969 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1.2208 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 xml:space="preserve">7.3777 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 xml:space="preserve">37.2814 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-0.2429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0.2527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-4.3988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-22.1905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0.0051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0.0157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1.0743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0.4578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-0.0009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0"/>
                              <w:szCs w:val="20"/>
                            </w:rPr>
                            <m:t xml:space="preserve">-0.0030   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-0.0189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0.8995</m:t>
                                </m:r>
                              </m:e>
                            </m:mr>
                          </m:m>
                        </m:e>
                      </m:mr>
                    </m:m>
                  </m:e>
                </m:d>
                <m:sSub>
                  <m:sSub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szCs w:val="20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Arial"/>
                        <w:b/>
                        <w:bCs/>
                        <w:sz w:val="20"/>
                        <w:szCs w:val="20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-0.0357   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-0.1098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-0.6590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-3.2398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-0.0072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-0.0220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 xml:space="preserve"> -0.1377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-0.6833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0.0691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0.2125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1.3002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6.3171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  <w:p w14:paraId="328AB338" w14:textId="77777777" w:rsidR="00376656" w:rsidRPr="00376656" w:rsidRDefault="00376656" w:rsidP="0094066F">
            <w:pPr>
              <w:jc w:val="center"/>
              <w:rPr>
                <w:rFonts w:ascii="Inter" w:eastAsia="Aptos" w:hAnsi="Inter" w:cs="Times New Roman"/>
                <w:sz w:val="20"/>
                <w:szCs w:val="20"/>
              </w:rPr>
            </w:pPr>
            <w:r w:rsidRPr="00376656">
              <w:rPr>
                <w:rFonts w:ascii="Inter" w:hAnsi="Inter"/>
                <w:sz w:val="20"/>
                <w:szCs w:val="20"/>
              </w:rPr>
              <w:t xml:space="preserve"> </w:t>
            </w:r>
          </w:p>
        </w:tc>
        <w:tc>
          <w:tcPr>
            <w:tcW w:w="714" w:type="dxa"/>
            <w:vAlign w:val="center"/>
          </w:tcPr>
          <w:p w14:paraId="0E0A3381" w14:textId="576225DB" w:rsidR="00376656" w:rsidRPr="00376656" w:rsidRDefault="00376656" w:rsidP="0094066F">
            <w:pPr>
              <w:jc w:val="center"/>
              <w:rPr>
                <w:rFonts w:ascii="Inter" w:hAnsi="Inter" w:cs="Arial"/>
                <w:sz w:val="20"/>
                <w:szCs w:val="20"/>
              </w:rPr>
            </w:pPr>
          </w:p>
        </w:tc>
      </w:tr>
      <w:tr w:rsidR="00376656" w:rsidRPr="00376656" w14:paraId="1E58D799" w14:textId="77777777" w:rsidTr="0094066F">
        <w:trPr>
          <w:trHeight w:val="518"/>
        </w:trPr>
        <w:tc>
          <w:tcPr>
            <w:tcW w:w="8217" w:type="dxa"/>
          </w:tcPr>
          <w:p w14:paraId="511FF394" w14:textId="77777777" w:rsidR="00376656" w:rsidRPr="00376656" w:rsidRDefault="00376656" w:rsidP="0094066F">
            <w:pPr>
              <w:spacing w:line="360" w:lineRule="auto"/>
              <w:jc w:val="center"/>
              <w:rPr>
                <w:rFonts w:ascii="Inter" w:eastAsiaTheme="minorEastAsia" w:hAnsi="Inter"/>
                <w:sz w:val="20"/>
                <w:szCs w:val="20"/>
              </w:rPr>
            </w:pPr>
          </w:p>
          <w:p w14:paraId="51D05DAA" w14:textId="77777777" w:rsidR="00376656" w:rsidRPr="00376656" w:rsidRDefault="00000000" w:rsidP="0094066F">
            <w:pPr>
              <w:spacing w:line="360" w:lineRule="auto"/>
              <w:jc w:val="center"/>
              <w:rPr>
                <w:rFonts w:ascii="Inter" w:eastAsiaTheme="minorEastAsia" w:hAnsi="Inter" w:cs="Arial"/>
                <w:noProof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t+1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MOESP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Arial"/>
                        <w:b/>
                        <w:bCs/>
                        <w:sz w:val="20"/>
                        <w:szCs w:val="20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1.6470 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2.0112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12.3140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63.7130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 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0.6211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4.1550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rial"/>
                                    <w:sz w:val="20"/>
                                    <w:szCs w:val="20"/>
                                  </w:rPr>
                                  <m:t>27.9170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rial"/>
                                    <w:sz w:val="20"/>
                                    <w:szCs w:val="20"/>
                                  </w:rPr>
                                  <m:t>95.4630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-0.1038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0"/>
                              <w:szCs w:val="20"/>
                            </w:rPr>
                            <m:t>-0.4608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rial"/>
                                    <w:sz w:val="20"/>
                                    <w:szCs w:val="20"/>
                                  </w:rPr>
                                  <m:t>-2.8015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rial"/>
                                    <w:sz w:val="20"/>
                                    <w:szCs w:val="20"/>
                                  </w:rPr>
                                  <m:t>-13.9540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-0.0109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sz w:val="20"/>
                              <w:szCs w:val="20"/>
                            </w:rPr>
                            <m:t>-0.0450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rial"/>
                                    <w:sz w:val="20"/>
                                    <w:szCs w:val="20"/>
                                  </w:rPr>
                                  <m:t>-0.3523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rial"/>
                                    <w:sz w:val="20"/>
                                    <w:szCs w:val="20"/>
                                  </w:rPr>
                                  <m:t>-0.3932</m:t>
                                </m:r>
                              </m:e>
                            </m:mr>
                          </m:m>
                        </m:e>
                      </m:mr>
                    </m:m>
                  </m:e>
                </m:d>
                <m:sSub>
                  <m:sSub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szCs w:val="20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Arial"/>
                        <w:b/>
                        <w:bCs/>
                        <w:sz w:val="20"/>
                        <w:szCs w:val="20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-0.0216 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-0.0317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0.0402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-0.9756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-0.0164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-0.05655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-0.3842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-1.7405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0.0909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0.2640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1.5147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8.1148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714" w:type="dxa"/>
            <w:vAlign w:val="center"/>
          </w:tcPr>
          <w:p w14:paraId="41A627FC" w14:textId="6B5333C6" w:rsidR="00376656" w:rsidRPr="00376656" w:rsidRDefault="00376656" w:rsidP="0094066F">
            <w:pPr>
              <w:spacing w:line="360" w:lineRule="auto"/>
              <w:jc w:val="center"/>
              <w:rPr>
                <w:rFonts w:ascii="Inter" w:hAnsi="Inter" w:cs="Arial"/>
                <w:sz w:val="20"/>
                <w:szCs w:val="20"/>
              </w:rPr>
            </w:pPr>
          </w:p>
        </w:tc>
      </w:tr>
      <w:tr w:rsidR="00376656" w:rsidRPr="00376656" w14:paraId="66DA846D" w14:textId="77777777" w:rsidTr="0094066F">
        <w:trPr>
          <w:trHeight w:val="1275"/>
        </w:trPr>
        <w:tc>
          <w:tcPr>
            <w:tcW w:w="8217" w:type="dxa"/>
          </w:tcPr>
          <w:p w14:paraId="5153D562" w14:textId="77777777" w:rsidR="00376656" w:rsidRPr="00376656" w:rsidRDefault="00376656" w:rsidP="0094066F">
            <w:pPr>
              <w:spacing w:line="360" w:lineRule="auto"/>
              <w:rPr>
                <w:rFonts w:ascii="Inter" w:eastAsiaTheme="minorEastAsia" w:hAnsi="Inter"/>
                <w:sz w:val="20"/>
                <w:szCs w:val="20"/>
              </w:rPr>
            </w:pPr>
          </w:p>
          <w:p w14:paraId="182DF169" w14:textId="77777777" w:rsidR="00376656" w:rsidRPr="00376656" w:rsidRDefault="00000000" w:rsidP="0094066F">
            <w:pPr>
              <w:spacing w:line="360" w:lineRule="auto"/>
              <w:rPr>
                <w:rFonts w:ascii="Inter" w:eastAsiaTheme="minorEastAsia" w:hAnsi="Inter" w:cs="Arial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t+1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SINDyc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Arial"/>
                        <w:b/>
                        <w:bCs/>
                        <w:sz w:val="20"/>
                        <w:szCs w:val="20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1.2341 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1.1065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 xml:space="preserve">7.3777 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 xml:space="preserve">37.2814 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-0.1684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0.1376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-4.3988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-22.1905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0.0497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1.0743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0.4578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0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-0.0189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0.8995</m:t>
                                </m:r>
                              </m:e>
                            </m:mr>
                          </m:m>
                        </m:e>
                      </m:mr>
                    </m:m>
                  </m:e>
                </m:d>
                <m:sSub>
                  <m:sSub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szCs w:val="20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Arial"/>
                        <w:b/>
                        <w:bCs/>
                        <w:sz w:val="20"/>
                        <w:szCs w:val="20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-0.0265   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-0.1158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-0.6590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-3.2398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-0.0061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-0.0157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 xml:space="preserve"> -0.1377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-0.6833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0.0563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0.1954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1.3002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6.3171</m:t>
                                </m:r>
                              </m:e>
                            </m:mr>
                          </m:m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714" w:type="dxa"/>
            <w:vAlign w:val="center"/>
          </w:tcPr>
          <w:p w14:paraId="359316B2" w14:textId="71F61E60" w:rsidR="00376656" w:rsidRPr="00376656" w:rsidRDefault="00376656" w:rsidP="0094066F">
            <w:pPr>
              <w:spacing w:line="360" w:lineRule="auto"/>
              <w:jc w:val="center"/>
              <w:rPr>
                <w:rFonts w:ascii="Inter" w:hAnsi="Inter" w:cs="Arial"/>
                <w:sz w:val="20"/>
                <w:szCs w:val="20"/>
              </w:rPr>
            </w:pPr>
          </w:p>
        </w:tc>
      </w:tr>
      <w:bookmarkEnd w:id="1"/>
    </w:tbl>
    <w:p w14:paraId="2EC8F069" w14:textId="77777777" w:rsidR="00376656" w:rsidRPr="00376656" w:rsidRDefault="00376656" w:rsidP="0037475B">
      <w:pPr>
        <w:rPr>
          <w:rFonts w:ascii="Inter" w:hAnsi="Inter"/>
          <w:b/>
          <w:bCs/>
        </w:rPr>
      </w:pPr>
    </w:p>
    <w:p w14:paraId="13F156FE" w14:textId="77777777" w:rsidR="00376656" w:rsidRPr="00376656" w:rsidRDefault="00376656">
      <w:pPr>
        <w:rPr>
          <w:rFonts w:ascii="Inter" w:hAnsi="Inter"/>
          <w:b/>
          <w:bCs/>
        </w:rPr>
      </w:pPr>
      <w:r w:rsidRPr="00376656">
        <w:rPr>
          <w:rFonts w:ascii="Inter" w:hAnsi="Inter"/>
          <w:b/>
          <w:bCs/>
        </w:rPr>
        <w:br w:type="page"/>
      </w:r>
    </w:p>
    <w:p w14:paraId="242CB1B6" w14:textId="484180A7" w:rsidR="001F1C24" w:rsidRPr="00376656" w:rsidRDefault="001F1C24" w:rsidP="0037475B">
      <w:pPr>
        <w:rPr>
          <w:rFonts w:ascii="Inter" w:hAnsi="Inter"/>
          <w:sz w:val="18"/>
          <w:szCs w:val="18"/>
        </w:rPr>
      </w:pPr>
      <w:r w:rsidRPr="00376656">
        <w:rPr>
          <w:rFonts w:ascii="Inter" w:hAnsi="Inter"/>
          <w:b/>
          <w:bCs/>
          <w:sz w:val="18"/>
          <w:szCs w:val="18"/>
        </w:rPr>
        <w:lastRenderedPageBreak/>
        <w:t>Uncertainty quantification for a state-space</w:t>
      </w:r>
      <w:r w:rsidRPr="00376656">
        <w:rPr>
          <w:rFonts w:ascii="Inter" w:hAnsi="Inter"/>
          <w:sz w:val="18"/>
          <w:szCs w:val="18"/>
        </w:rPr>
        <w:t xml:space="preserve"> </w:t>
      </w:r>
      <w:r w:rsidRPr="00376656">
        <w:rPr>
          <w:rFonts w:ascii="Inter" w:hAnsi="Inter"/>
          <w:b/>
          <w:bCs/>
          <w:sz w:val="18"/>
          <w:szCs w:val="18"/>
        </w:rPr>
        <w:t>model</w:t>
      </w:r>
      <w:r w:rsidRPr="00376656">
        <w:rPr>
          <w:rFonts w:ascii="Inter" w:hAnsi="Inter"/>
          <w:sz w:val="18"/>
          <w:szCs w:val="18"/>
        </w:rPr>
        <w:t>:</w:t>
      </w:r>
    </w:p>
    <w:p w14:paraId="027FD189" w14:textId="2F959656" w:rsidR="0037475B" w:rsidRPr="00376656" w:rsidRDefault="0037475B" w:rsidP="0037475B">
      <w:pPr>
        <w:jc w:val="both"/>
        <w:rPr>
          <w:rFonts w:ascii="Inter" w:hAnsi="Inter"/>
          <w:sz w:val="18"/>
          <w:szCs w:val="18"/>
        </w:rPr>
      </w:pPr>
      <w:r w:rsidRPr="00376656">
        <w:rPr>
          <w:rFonts w:ascii="Inter" w:hAnsi="Inter"/>
          <w:sz w:val="18"/>
          <w:szCs w:val="18"/>
        </w:rPr>
        <w:t xml:space="preserve">Assuming the initial states follow a multivariate normal distribution with zero mean and covariance </w:t>
      </w:r>
      <m:oMath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="Aptos"/>
                <w:sz w:val="18"/>
                <w:szCs w:val="18"/>
              </w:rPr>
              <m:t>Σ</m:t>
            </m:r>
          </m:e>
          <m:sub>
            <m:r>
              <w:rPr>
                <w:rFonts w:ascii="Cambria Math" w:hAnsi="Cambria Math" w:cs="Aptos"/>
                <w:sz w:val="18"/>
                <w:szCs w:val="18"/>
              </w:rPr>
              <m:t xml:space="preserve">ε </m:t>
            </m:r>
          </m:sub>
        </m:sSub>
      </m:oMath>
      <w:r w:rsidR="002609FF">
        <w:rPr>
          <w:rFonts w:ascii="Inter" w:eastAsiaTheme="minorEastAsia" w:hAnsi="Inter"/>
          <w:iCs/>
          <w:sz w:val="18"/>
          <w:szCs w:val="18"/>
        </w:rPr>
        <w:t>, we have:</w:t>
      </w:r>
    </w:p>
    <w:p w14:paraId="61AA4E75" w14:textId="35F629C6" w:rsidR="001F1C24" w:rsidRDefault="00000000" w:rsidP="001F1C24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sz w:val="18"/>
                <w:szCs w:val="18"/>
              </w:rPr>
              <m:t>t+1</m:t>
            </m:r>
          </m:sub>
        </m:sSub>
        <m:r>
          <w:rPr>
            <w:rFonts w:ascii="Cambria Math" w:hAnsi="Cambria Math"/>
            <w:sz w:val="18"/>
            <w:szCs w:val="18"/>
          </w:rPr>
          <m:t>=A</m:t>
        </m:r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sz w:val="18"/>
                <w:szCs w:val="18"/>
              </w:rPr>
              <m:t>t</m:t>
            </m:r>
          </m:sub>
        </m:sSub>
        <m:r>
          <w:rPr>
            <w:rFonts w:ascii="Cambria Math" w:hAnsi="Cambria Math"/>
            <w:sz w:val="18"/>
            <w:szCs w:val="18"/>
          </w:rPr>
          <m:t>+B</m:t>
        </m:r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sz w:val="18"/>
                <w:szCs w:val="18"/>
              </w:rPr>
              <m:t>t</m:t>
            </m:r>
          </m:sub>
        </m:sSub>
        <m:r>
          <w:rPr>
            <w:rFonts w:ascii="Cambria Math" w:hAnsi="Cambria Math"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/>
                <w:sz w:val="18"/>
                <w:szCs w:val="18"/>
              </w:rPr>
              <m:t>t+1</m:t>
            </m:r>
          </m:sub>
        </m:sSub>
        <m:r>
          <w:rPr>
            <w:rFonts w:ascii="Cambria Math" w:hAnsi="Cambria Math"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sz w:val="18"/>
                <w:szCs w:val="18"/>
              </w:rPr>
              <m:t xml:space="preserve">                              ε</m:t>
            </m:r>
          </m:e>
          <m:sub>
            <m:r>
              <w:rPr>
                <w:rFonts w:ascii="Cambria Math" w:hAnsi="Cambria Math"/>
                <w:sz w:val="18"/>
                <w:szCs w:val="18"/>
              </w:rPr>
              <m:t>t+1</m:t>
            </m:r>
          </m:sub>
        </m:sSub>
        <m:r>
          <w:rPr>
            <w:rFonts w:ascii="Cambria Math" w:hAnsi="Cambria Math" w:cs="Cambria Math"/>
            <w:sz w:val="18"/>
            <w:szCs w:val="18"/>
          </w:rPr>
          <m:t>∼</m:t>
        </m:r>
        <m:r>
          <w:rPr>
            <w:rFonts w:ascii="Cambria Math" w:hAnsi="Cambria Math"/>
            <w:sz w:val="18"/>
            <w:szCs w:val="18"/>
          </w:rPr>
          <m:t>N</m:t>
        </m:r>
        <m:d>
          <m:d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sz w:val="18"/>
                <w:szCs w:val="18"/>
              </w:rPr>
              <m:t>0,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Σ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ε</m:t>
                </m:r>
              </m:sub>
            </m:sSub>
          </m:e>
        </m:d>
      </m:oMath>
      <w:r w:rsidR="001F1C24" w:rsidRPr="00376656">
        <w:rPr>
          <w:rFonts w:ascii="Inter" w:eastAsiaTheme="minorEastAsia" w:hAnsi="Inter"/>
          <w:iCs/>
          <w:sz w:val="18"/>
          <w:szCs w:val="18"/>
        </w:rPr>
        <w:tab/>
      </w:r>
      <w:r w:rsidR="0037475B" w:rsidRPr="00376656">
        <w:rPr>
          <w:rFonts w:ascii="Inter" w:eastAsiaTheme="minorEastAsia" w:hAnsi="Inter"/>
          <w:iCs/>
          <w:sz w:val="18"/>
          <w:szCs w:val="18"/>
        </w:rPr>
        <w:tab/>
      </w:r>
      <w:r w:rsidR="0037475B" w:rsidRPr="00376656">
        <w:rPr>
          <w:rFonts w:ascii="Inter" w:eastAsiaTheme="minorEastAsia" w:hAnsi="Inter"/>
          <w:iCs/>
          <w:sz w:val="18"/>
          <w:szCs w:val="18"/>
        </w:rPr>
        <w:tab/>
      </w:r>
      <w:r w:rsidR="0037475B" w:rsidRPr="00376656">
        <w:rPr>
          <w:rFonts w:ascii="Inter" w:eastAsiaTheme="minorEastAsia" w:hAnsi="Inter"/>
          <w:iCs/>
          <w:sz w:val="18"/>
          <w:szCs w:val="18"/>
        </w:rPr>
        <w:tab/>
      </w:r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1F1C24" w:rsidRPr="00376656">
        <w:rPr>
          <w:rFonts w:ascii="Inter" w:eastAsiaTheme="minorEastAsia" w:hAnsi="Inter"/>
          <w:iCs/>
          <w:sz w:val="18"/>
          <w:szCs w:val="18"/>
        </w:rPr>
        <w:t>Eq. (1)</w:t>
      </w:r>
    </w:p>
    <w:p w14:paraId="7BA5866D" w14:textId="6A79D434" w:rsidR="002609FF" w:rsidRPr="00376656" w:rsidRDefault="002609FF" w:rsidP="002609FF">
      <w:pPr>
        <w:rPr>
          <w:rFonts w:ascii="Inter" w:eastAsiaTheme="minorEastAsia" w:hAnsi="Inter"/>
          <w:iCs/>
          <w:sz w:val="18"/>
          <w:szCs w:val="18"/>
        </w:rPr>
      </w:pPr>
      <w:r>
        <w:rPr>
          <w:rFonts w:ascii="Inter" w:eastAsiaTheme="minorEastAsia" w:hAnsi="Inter"/>
          <w:iCs/>
          <w:sz w:val="18"/>
          <w:szCs w:val="18"/>
        </w:rPr>
        <w:t>Where:</w:t>
      </w:r>
    </w:p>
    <w:p w14:paraId="5D90D94F" w14:textId="77777777" w:rsidR="001F1C24" w:rsidRPr="00376656" w:rsidRDefault="001F1C24" w:rsidP="001F1C24">
      <w:pPr>
        <w:rPr>
          <w:rFonts w:ascii="Inter" w:hAnsi="Inter"/>
          <w:sz w:val="18"/>
          <w:szCs w:val="18"/>
        </w:rPr>
      </w:pPr>
      <w:r w:rsidRPr="00376656">
        <w:rPr>
          <w:rFonts w:ascii="Inter" w:hAnsi="Inter"/>
          <w:sz w:val="18"/>
          <w:szCs w:val="18"/>
        </w:rPr>
        <w:t xml:space="preserve">A: State transition matrix </w:t>
      </w:r>
    </w:p>
    <w:p w14:paraId="18EDA0BD" w14:textId="77777777" w:rsidR="001F1C24" w:rsidRPr="00376656" w:rsidRDefault="001F1C24" w:rsidP="001F1C24">
      <w:pPr>
        <w:rPr>
          <w:rFonts w:ascii="Inter" w:hAnsi="Inter"/>
          <w:sz w:val="18"/>
          <w:szCs w:val="18"/>
        </w:rPr>
      </w:pPr>
      <w:r w:rsidRPr="00376656">
        <w:rPr>
          <w:rFonts w:ascii="Inter" w:hAnsi="Inter"/>
          <w:sz w:val="18"/>
          <w:szCs w:val="18"/>
        </w:rPr>
        <w:t>B: Control input matrix.</w:t>
      </w:r>
    </w:p>
    <w:p w14:paraId="6F3C41DB" w14:textId="77777777" w:rsidR="001F1C24" w:rsidRPr="00376656" w:rsidRDefault="00000000" w:rsidP="001F1C24">
      <w:pPr>
        <w:rPr>
          <w:rFonts w:ascii="Inter" w:hAnsi="Inter"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sz w:val="18"/>
                <w:szCs w:val="18"/>
              </w:rPr>
              <m:t>t</m:t>
            </m:r>
          </m:sub>
        </m:sSub>
      </m:oMath>
      <w:r w:rsidR="001F1C24" w:rsidRPr="00376656">
        <w:rPr>
          <w:rFonts w:ascii="Inter" w:hAnsi="Inter" w:cs="Arial"/>
          <w:sz w:val="18"/>
          <w:szCs w:val="18"/>
        </w:rPr>
        <w:t>​</w:t>
      </w:r>
      <w:r w:rsidR="001F1C24" w:rsidRPr="00376656">
        <w:rPr>
          <w:rFonts w:ascii="Inter" w:hAnsi="Inter"/>
          <w:sz w:val="18"/>
          <w:szCs w:val="18"/>
        </w:rPr>
        <w:t>: Control input at time t.</w:t>
      </w:r>
    </w:p>
    <w:p w14:paraId="75B76E88" w14:textId="77777777" w:rsidR="001F1C24" w:rsidRPr="00376656" w:rsidRDefault="00000000" w:rsidP="001F1C24">
      <w:pPr>
        <w:rPr>
          <w:rFonts w:ascii="Inter" w:hAnsi="Inter"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/>
                <w:sz w:val="18"/>
                <w:szCs w:val="18"/>
              </w:rPr>
              <m:t>t+1</m:t>
            </m:r>
          </m:sub>
        </m:sSub>
        <m:r>
          <w:rPr>
            <w:rFonts w:ascii="Cambria Math" w:hAnsi="Cambria Math" w:cs="Cambria Math"/>
            <w:sz w:val="18"/>
            <w:szCs w:val="18"/>
          </w:rPr>
          <m:t>∼</m:t>
        </m:r>
        <m:r>
          <w:rPr>
            <w:rFonts w:ascii="Cambria Math" w:hAnsi="Cambria Math"/>
            <w:sz w:val="18"/>
            <w:szCs w:val="18"/>
          </w:rPr>
          <m:t>N</m:t>
        </m:r>
        <m:d>
          <m:d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sz w:val="18"/>
                <w:szCs w:val="18"/>
              </w:rPr>
              <m:t>0,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Σ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ε</m:t>
                </m:r>
              </m:sub>
            </m:sSub>
          </m:e>
        </m:d>
      </m:oMath>
      <w:r w:rsidR="001F1C24" w:rsidRPr="00376656">
        <w:rPr>
          <w:rFonts w:ascii="Inter" w:eastAsiaTheme="minorEastAsia" w:hAnsi="Inter"/>
          <w:iCs/>
          <w:sz w:val="18"/>
          <w:szCs w:val="18"/>
        </w:rPr>
        <w:t xml:space="preserve"> : </w:t>
      </w:r>
      <w:r w:rsidR="001F1C24" w:rsidRPr="00376656">
        <w:rPr>
          <w:rFonts w:ascii="Inter" w:hAnsi="Inter"/>
          <w:sz w:val="18"/>
          <w:szCs w:val="18"/>
        </w:rPr>
        <w:t xml:space="preserve">Gaussian noise with covariance matrix </w:t>
      </w:r>
      <m:oMath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="Aptos"/>
                <w:sz w:val="18"/>
                <w:szCs w:val="18"/>
              </w:rPr>
              <m:t>Σ</m:t>
            </m:r>
          </m:e>
          <m:sub>
            <m:r>
              <w:rPr>
                <w:rFonts w:ascii="Cambria Math" w:hAnsi="Cambria Math" w:cs="Aptos"/>
                <w:sz w:val="18"/>
                <w:szCs w:val="18"/>
              </w:rPr>
              <m:t>ε</m:t>
            </m:r>
          </m:sub>
        </m:sSub>
      </m:oMath>
    </w:p>
    <w:p w14:paraId="4AEC762D" w14:textId="70E0C75D" w:rsidR="00D2579E" w:rsidRDefault="00D2579E" w:rsidP="002609FF">
      <w:pPr>
        <w:jc w:val="both"/>
        <w:rPr>
          <w:rFonts w:ascii="Inter" w:hAnsi="Inter"/>
          <w:sz w:val="18"/>
          <w:szCs w:val="18"/>
        </w:rPr>
      </w:pPr>
      <w:r>
        <w:rPr>
          <w:rFonts w:ascii="Inter" w:hAnsi="Inter"/>
          <w:sz w:val="18"/>
          <w:szCs w:val="18"/>
        </w:rPr>
        <w:t>Based on the e</w:t>
      </w:r>
      <w:r w:rsidRPr="00D2579E">
        <w:rPr>
          <w:rFonts w:ascii="Inter" w:hAnsi="Inter"/>
          <w:sz w:val="18"/>
          <w:szCs w:val="18"/>
        </w:rPr>
        <w:t xml:space="preserve">quivalence </w:t>
      </w:r>
      <w:r>
        <w:rPr>
          <w:rFonts w:ascii="Inter" w:hAnsi="Inter"/>
          <w:sz w:val="18"/>
          <w:szCs w:val="18"/>
        </w:rPr>
        <w:t>b</w:t>
      </w:r>
      <w:r w:rsidRPr="00D2579E">
        <w:rPr>
          <w:rFonts w:ascii="Inter" w:hAnsi="Inter"/>
          <w:sz w:val="18"/>
          <w:szCs w:val="18"/>
        </w:rPr>
        <w:t xml:space="preserve">etween the </w:t>
      </w:r>
      <w:r w:rsidR="002609FF" w:rsidRPr="002609FF">
        <w:rPr>
          <w:rFonts w:ascii="Inter" w:hAnsi="Inter"/>
          <w:sz w:val="18"/>
          <w:szCs w:val="18"/>
        </w:rPr>
        <w:t>maximum likelihood estimator (MLE)</w:t>
      </w:r>
      <w:r w:rsidR="002609FF">
        <w:rPr>
          <w:rFonts w:ascii="Inter" w:hAnsi="Inter"/>
          <w:sz w:val="18"/>
          <w:szCs w:val="18"/>
        </w:rPr>
        <w:t xml:space="preserve"> </w:t>
      </w:r>
      <w:r w:rsidRPr="00D2579E">
        <w:rPr>
          <w:rFonts w:ascii="Inter" w:hAnsi="Inter"/>
          <w:sz w:val="18"/>
          <w:szCs w:val="18"/>
        </w:rPr>
        <w:t>of the Linear Mapping Matrix in</w:t>
      </w:r>
      <w:r>
        <w:rPr>
          <w:rFonts w:ascii="Inter" w:hAnsi="Inter"/>
          <w:sz w:val="18"/>
          <w:szCs w:val="18"/>
        </w:rPr>
        <w:t xml:space="preserve"> </w:t>
      </w:r>
      <w:r w:rsidRPr="00D2579E">
        <w:rPr>
          <w:rFonts w:ascii="Inter" w:hAnsi="Inter"/>
          <w:sz w:val="18"/>
          <w:szCs w:val="18"/>
        </w:rPr>
        <w:t xml:space="preserve">a Linear State Space Model and the DMD </w:t>
      </w:r>
      <w:r w:rsidR="002609FF">
        <w:rPr>
          <w:rFonts w:ascii="Inter" w:hAnsi="Inter"/>
          <w:sz w:val="18"/>
          <w:szCs w:val="18"/>
        </w:rPr>
        <w:t>e</w:t>
      </w:r>
      <w:r w:rsidRPr="00D2579E">
        <w:rPr>
          <w:rFonts w:ascii="Inter" w:hAnsi="Inter"/>
          <w:sz w:val="18"/>
          <w:szCs w:val="18"/>
        </w:rPr>
        <w:t>stimation</w:t>
      </w:r>
      <w:r>
        <w:rPr>
          <w:rFonts w:ascii="Inter" w:hAnsi="Inter"/>
          <w:sz w:val="18"/>
          <w:szCs w:val="18"/>
        </w:rPr>
        <w:t xml:space="preserve"> proposed by </w:t>
      </w:r>
      <w:r w:rsidRPr="00D2579E">
        <w:rPr>
          <w:rFonts w:ascii="Inter" w:hAnsi="Inter"/>
          <w:sz w:val="18"/>
          <w:szCs w:val="18"/>
        </w:rPr>
        <w:t>Gu et. al., 2024</w:t>
      </w:r>
      <w:r w:rsidR="002609FF">
        <w:rPr>
          <w:rFonts w:ascii="Inter" w:hAnsi="Inter"/>
          <w:sz w:val="18"/>
          <w:szCs w:val="18"/>
        </w:rPr>
        <w:t xml:space="preserve"> we can find the </w:t>
      </w:r>
      <w:r w:rsidR="002609FF" w:rsidRPr="002609FF">
        <w:rPr>
          <w:rFonts w:ascii="Inter" w:hAnsi="Inter"/>
          <w:sz w:val="18"/>
          <w:szCs w:val="18"/>
        </w:rPr>
        <w:t>covariance matrix</w:t>
      </w:r>
      <w:r w:rsidR="002609FF">
        <w:rPr>
          <w:rFonts w:ascii="Inter" w:hAnsi="Inter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="Aptos"/>
                <w:sz w:val="18"/>
                <w:szCs w:val="18"/>
              </w:rPr>
              <m:t>Σ</m:t>
            </m:r>
          </m:e>
          <m:sub>
            <m:r>
              <w:rPr>
                <w:rFonts w:ascii="Cambria Math" w:hAnsi="Cambria Math" w:cs="Aptos"/>
                <w:sz w:val="18"/>
                <w:szCs w:val="18"/>
              </w:rPr>
              <m:t>ε</m:t>
            </m:r>
          </m:sub>
        </m:sSub>
      </m:oMath>
      <w:r w:rsidR="002609FF">
        <w:rPr>
          <w:rFonts w:ascii="Inter" w:eastAsiaTheme="minorEastAsia" w:hAnsi="Inter"/>
          <w:iCs/>
          <w:sz w:val="18"/>
          <w:szCs w:val="18"/>
        </w:rPr>
        <w:t xml:space="preserve"> for a state-space model.</w:t>
      </w:r>
    </w:p>
    <w:p w14:paraId="574A3D62" w14:textId="7024A1B4" w:rsidR="001F1C24" w:rsidRPr="00376656" w:rsidRDefault="002609FF" w:rsidP="001F1C24">
      <w:pPr>
        <w:rPr>
          <w:rFonts w:ascii="Inter" w:hAnsi="Inter"/>
          <w:sz w:val="18"/>
          <w:szCs w:val="18"/>
        </w:rPr>
      </w:pPr>
      <w:r>
        <w:rPr>
          <w:rFonts w:ascii="Inter" w:hAnsi="Inter"/>
          <w:sz w:val="18"/>
          <w:szCs w:val="18"/>
        </w:rPr>
        <w:t>First, w</w:t>
      </w:r>
      <w:r w:rsidR="001F1C24" w:rsidRPr="00376656">
        <w:rPr>
          <w:rFonts w:ascii="Inter" w:hAnsi="Inter"/>
          <w:sz w:val="18"/>
          <w:szCs w:val="18"/>
        </w:rPr>
        <w:t xml:space="preserve">ith n being the number of observed time points, the log-likelihood function </w:t>
      </w:r>
      <m:oMath>
        <m:r>
          <w:rPr>
            <w:rFonts w:ascii="Cambria Math" w:hAnsi="Cambria Math"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sz w:val="18"/>
                <w:szCs w:val="18"/>
              </w:rPr>
              <m:t>A,B,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Σ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ε</m:t>
                </m:r>
              </m:sub>
            </m:sSub>
          </m:e>
        </m:d>
      </m:oMath>
      <w:r w:rsidR="001F1C24" w:rsidRPr="00376656">
        <w:rPr>
          <w:rFonts w:ascii="Inter" w:hAnsi="Inter"/>
          <w:sz w:val="18"/>
          <w:szCs w:val="18"/>
        </w:rPr>
        <w:t xml:space="preserve"> is:</w:t>
      </w:r>
    </w:p>
    <w:p w14:paraId="346B58F5" w14:textId="4B9BE03C" w:rsidR="00D2579E" w:rsidRPr="00376656" w:rsidRDefault="001F1C24" w:rsidP="00D2579E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r>
          <w:rPr>
            <w:rFonts w:ascii="Cambria Math" w:hAnsi="Cambria Math"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sz w:val="18"/>
                <w:szCs w:val="18"/>
              </w:rPr>
              <m:t>A,B,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Σ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ε</m:t>
                </m:r>
              </m:sub>
            </m:sSub>
          </m:e>
        </m:d>
        <m:r>
          <w:rPr>
            <w:rFonts w:ascii="Cambria Math" w:hAnsi="Cambria Math"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</m:d>
                <m:nary>
                  <m:naryPr>
                    <m:chr m:val="∏"/>
                    <m:limLoc m:val="undOvr"/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t=2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t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y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t-1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,u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t-1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,A,B,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ptos"/>
                                <w:sz w:val="18"/>
                                <w:szCs w:val="18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Aptos"/>
                                <w:sz w:val="18"/>
                                <w:szCs w:val="18"/>
                              </w:rPr>
                              <m:t>ε</m:t>
                            </m:r>
                          </m:sub>
                        </m:sSub>
                      </m:e>
                    </m:d>
                  </m:e>
                </m:nary>
              </m:e>
            </m:d>
          </m:e>
        </m:func>
      </m:oMath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 w:rsidRPr="00376656">
        <w:rPr>
          <w:rFonts w:ascii="Inter" w:eastAsiaTheme="minorEastAsia" w:hAnsi="Inter"/>
          <w:iCs/>
          <w:sz w:val="18"/>
          <w:szCs w:val="18"/>
        </w:rPr>
        <w:t>Eq. (</w:t>
      </w:r>
      <w:r w:rsidR="00D2579E">
        <w:rPr>
          <w:rFonts w:ascii="Inter" w:eastAsiaTheme="minorEastAsia" w:hAnsi="Inter"/>
          <w:iCs/>
          <w:sz w:val="18"/>
          <w:szCs w:val="18"/>
        </w:rPr>
        <w:t>2</w:t>
      </w:r>
      <w:r w:rsidR="00D2579E"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64EA14AE" w14:textId="75BE774B" w:rsidR="001F1C24" w:rsidRPr="00376656" w:rsidRDefault="002609FF" w:rsidP="001F1C24">
      <w:pPr>
        <w:rPr>
          <w:rFonts w:ascii="Inter" w:hAnsi="Inter"/>
          <w:sz w:val="18"/>
          <w:szCs w:val="18"/>
        </w:rPr>
      </w:pPr>
      <w:r>
        <w:rPr>
          <w:rFonts w:ascii="Inter" w:hAnsi="Inter"/>
          <w:sz w:val="18"/>
          <w:szCs w:val="18"/>
        </w:rPr>
        <w:t>Second, a</w:t>
      </w:r>
      <w:r w:rsidR="001F1C24" w:rsidRPr="00376656">
        <w:rPr>
          <w:rFonts w:ascii="Inter" w:hAnsi="Inter"/>
          <w:sz w:val="18"/>
          <w:szCs w:val="18"/>
        </w:rPr>
        <w:t xml:space="preserve">ssuming the marginal distribution of the initial state </w:t>
      </w:r>
      <m:oMath>
        <m:r>
          <w:rPr>
            <w:rFonts w:ascii="Cambria Math" w:hAnsi="Cambria Math"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1</m:t>
                </m:r>
              </m:sub>
            </m:sSub>
          </m:e>
        </m:d>
      </m:oMath>
      <w:r w:rsidR="001F1C24" w:rsidRPr="00376656">
        <w:rPr>
          <w:rFonts w:ascii="Inter" w:hAnsi="Inter"/>
          <w:sz w:val="18"/>
          <w:szCs w:val="18"/>
        </w:rPr>
        <w:t xml:space="preserve"> does not depend on A or B:</w:t>
      </w:r>
    </w:p>
    <w:p w14:paraId="03283B05" w14:textId="0BBCA2A2" w:rsidR="001F1C24" w:rsidRPr="00376656" w:rsidRDefault="001F1C24" w:rsidP="00D2579E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r>
          <w:rPr>
            <w:rFonts w:ascii="Cambria Math" w:hAnsi="Cambria Math"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sz w:val="18"/>
                <w:szCs w:val="18"/>
              </w:rPr>
              <m:t>A,B,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Σ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ε</m:t>
                </m:r>
              </m:sub>
            </m:sSub>
          </m:e>
        </m:d>
        <m:r>
          <w:rPr>
            <w:rFonts w:ascii="Cambria Math" w:hAnsi="Cambria Math" w:cs="Cambria Math"/>
            <w:sz w:val="18"/>
            <w:szCs w:val="18"/>
          </w:rPr>
          <m:t>∝</m:t>
        </m:r>
        <m:r>
          <w:rPr>
            <w:rFonts w:ascii="Cambria Math" w:hAnsi="Cambria Math" w:cs="Aptos"/>
            <w:sz w:val="18"/>
            <w:szCs w:val="18"/>
          </w:rPr>
          <m:t>-</m:t>
        </m:r>
        <m:f>
          <m:fPr>
            <m:ctrlPr>
              <w:rPr>
                <w:rFonts w:ascii="Cambria Math" w:hAnsi="Cambria Math" w:cs="Aptos"/>
                <w:i/>
                <w:iCs/>
                <w:sz w:val="18"/>
                <w:szCs w:val="18"/>
              </w:rPr>
            </m:ctrlPr>
          </m:fPr>
          <m:num>
            <m:r>
              <w:rPr>
                <w:rFonts w:ascii="Cambria Math" w:hAnsi="Cambria Math" w:cs="Aptos"/>
                <w:sz w:val="18"/>
                <w:szCs w:val="18"/>
              </w:rPr>
              <m:t>n</m:t>
            </m:r>
          </m:num>
          <m:den>
            <m:r>
              <w:rPr>
                <w:rFonts w:ascii="Cambria Math" w:hAnsi="Cambria Math" w:cs="Aptos"/>
                <w:sz w:val="18"/>
                <w:szCs w:val="18"/>
              </w:rPr>
              <m:t>2</m:t>
            </m:r>
          </m:den>
        </m:f>
        <m:r>
          <w:rPr>
            <w:rFonts w:ascii="Cambria Math" w:hAnsi="Cambria Math"/>
            <w:sz w:val="18"/>
            <w:szCs w:val="18"/>
          </w:rPr>
          <m:t>log</m:t>
        </m:r>
        <m:d>
          <m:d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ε</m:t>
                    </m:r>
                  </m:sub>
                </m:sSub>
              </m:e>
            </m:d>
          </m:e>
        </m:d>
        <m:r>
          <w:rPr>
            <w:rFonts w:ascii="Cambria Math" w:hAnsi="Cambria Math" w:cs="Aptos"/>
            <w:sz w:val="18"/>
            <w:szCs w:val="18"/>
          </w:rPr>
          <m:t>-</m:t>
        </m:r>
        <m:f>
          <m:fPr>
            <m:ctrlPr>
              <w:rPr>
                <w:rFonts w:ascii="Cambria Math" w:hAnsi="Cambria Math" w:cs="Aptos"/>
                <w:i/>
                <w:iCs/>
                <w:sz w:val="18"/>
                <w:szCs w:val="18"/>
              </w:rPr>
            </m:ctrlPr>
          </m:fPr>
          <m:num>
            <m:r>
              <w:rPr>
                <w:rFonts w:ascii="Cambria Math" w:hAnsi="Cambria Math" w:cs="Aptos"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 w:cs="Aptos"/>
                <w:sz w:val="18"/>
                <w:szCs w:val="18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naryPr>
          <m:sub>
            <m:r>
              <w:rPr>
                <w:rFonts w:ascii="Cambria Math" w:eastAsiaTheme="minorEastAsia" w:hAnsi="Cambria Math"/>
                <w:sz w:val="18"/>
                <w:szCs w:val="18"/>
              </w:rPr>
              <m:t>t=2</m:t>
            </m:r>
          </m:sub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n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-A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t-1</m:t>
                        </m:r>
                      </m:sub>
                    </m:s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-B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t-1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T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ε</m:t>
                    </m:r>
                  </m:sub>
                </m:sSub>
              </m:e>
              <m:sup>
                <m:r>
                  <w:rPr>
                    <w:rFonts w:ascii="Cambria Math" w:hAnsi="Cambria Math" w:cs="Aptos"/>
                    <w:sz w:val="18"/>
                    <w:szCs w:val="18"/>
                  </w:rPr>
                  <m:t>-1</m:t>
                </m:r>
              </m:sup>
            </m:sSup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Aptos"/>
                    <w:sz w:val="18"/>
                    <w:szCs w:val="18"/>
                  </w:rPr>
                  <m:t>-A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t-1</m:t>
                    </m:r>
                  </m:sub>
                </m:sSub>
                <m:r>
                  <w:rPr>
                    <w:rFonts w:ascii="Cambria Math" w:hAnsi="Cambria Math" w:cs="Aptos"/>
                    <w:sz w:val="18"/>
                    <w:szCs w:val="18"/>
                  </w:rPr>
                  <m:t>-B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t-1</m:t>
                    </m:r>
                  </m:sub>
                </m:sSub>
              </m:e>
            </m:d>
          </m:e>
        </m:nary>
      </m:oMath>
      <w:r w:rsidR="00D2579E">
        <w:rPr>
          <w:rFonts w:ascii="Inter" w:eastAsiaTheme="minorEastAsia" w:hAnsi="Inter"/>
          <w:iCs/>
          <w:sz w:val="18"/>
          <w:szCs w:val="18"/>
        </w:rPr>
        <w:tab/>
        <w:t xml:space="preserve"> </w:t>
      </w:r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 w:rsidRPr="00376656">
        <w:rPr>
          <w:rFonts w:ascii="Inter" w:eastAsiaTheme="minorEastAsia" w:hAnsi="Inter"/>
          <w:iCs/>
          <w:sz w:val="18"/>
          <w:szCs w:val="18"/>
        </w:rPr>
        <w:t>Eq. (</w:t>
      </w:r>
      <w:r w:rsidR="00D2579E">
        <w:rPr>
          <w:rFonts w:ascii="Inter" w:eastAsiaTheme="minorEastAsia" w:hAnsi="Inter"/>
          <w:iCs/>
          <w:sz w:val="18"/>
          <w:szCs w:val="18"/>
        </w:rPr>
        <w:t>3</w:t>
      </w:r>
      <w:r w:rsidR="00D2579E"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2379D5AE" w14:textId="4F6421B1" w:rsidR="00D2579E" w:rsidRPr="00376656" w:rsidRDefault="00000000" w:rsidP="00D2579E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/>
                <w:sz w:val="18"/>
                <w:szCs w:val="18"/>
              </w:rPr>
              <m:t>t</m:t>
            </m:r>
          </m:sub>
        </m:sSub>
        <m:r>
          <w:rPr>
            <w:rFonts w:ascii="Cambria Math" w:hAnsi="Cambria Math"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="Aptos"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 w:cs="Aptos"/>
                <w:sz w:val="18"/>
                <w:szCs w:val="18"/>
              </w:rPr>
              <m:t>t</m:t>
            </m:r>
          </m:sub>
        </m:sSub>
        <m:r>
          <w:rPr>
            <w:rFonts w:ascii="Cambria Math" w:hAnsi="Cambria Math" w:cs="Aptos"/>
            <w:sz w:val="18"/>
            <w:szCs w:val="18"/>
          </w:rPr>
          <m:t>-A</m:t>
        </m:r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="Aptos"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 w:cs="Aptos"/>
                <w:sz w:val="18"/>
                <w:szCs w:val="18"/>
              </w:rPr>
              <m:t>t-1</m:t>
            </m:r>
          </m:sub>
        </m:sSub>
        <m:r>
          <w:rPr>
            <w:rFonts w:ascii="Cambria Math" w:hAnsi="Cambria Math" w:cs="Aptos"/>
            <w:sz w:val="18"/>
            <w:szCs w:val="18"/>
          </w:rPr>
          <m:t>-B</m:t>
        </m:r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="Aptos"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 w:cs="Aptos"/>
                <w:sz w:val="18"/>
                <w:szCs w:val="18"/>
              </w:rPr>
              <m:t>t-1</m:t>
            </m:r>
          </m:sub>
        </m:sSub>
      </m:oMath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 w:rsidRPr="00376656">
        <w:rPr>
          <w:rFonts w:ascii="Inter" w:eastAsiaTheme="minorEastAsia" w:hAnsi="Inter"/>
          <w:iCs/>
          <w:sz w:val="18"/>
          <w:szCs w:val="18"/>
        </w:rPr>
        <w:t>Eq. (</w:t>
      </w:r>
      <w:r w:rsidR="00D2579E">
        <w:rPr>
          <w:rFonts w:ascii="Inter" w:eastAsiaTheme="minorEastAsia" w:hAnsi="Inter"/>
          <w:iCs/>
          <w:sz w:val="18"/>
          <w:szCs w:val="18"/>
        </w:rPr>
        <w:t>4</w:t>
      </w:r>
      <w:r w:rsidR="00D2579E"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0CF94443" w14:textId="33D9E5E3" w:rsidR="00D2579E" w:rsidRDefault="001F1C24" w:rsidP="00D2579E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r>
          <w:rPr>
            <w:rFonts w:ascii="Cambria Math" w:hAnsi="Cambria Math"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sz w:val="18"/>
                <w:szCs w:val="18"/>
              </w:rPr>
              <m:t>A,B,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Σ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ε</m:t>
                </m:r>
              </m:sub>
            </m:sSub>
          </m:e>
        </m:d>
        <m:r>
          <w:rPr>
            <w:rFonts w:ascii="Cambria Math" w:hAnsi="Cambria Math" w:cs="Cambria Math"/>
            <w:sz w:val="18"/>
            <w:szCs w:val="18"/>
          </w:rPr>
          <m:t>∝</m:t>
        </m:r>
        <m:r>
          <w:rPr>
            <w:rFonts w:ascii="Cambria Math" w:hAnsi="Cambria Math" w:cs="Aptos"/>
            <w:sz w:val="18"/>
            <w:szCs w:val="18"/>
          </w:rPr>
          <m:t>-</m:t>
        </m:r>
        <m:f>
          <m:fPr>
            <m:ctrlPr>
              <w:rPr>
                <w:rFonts w:ascii="Cambria Math" w:hAnsi="Cambria Math" w:cs="Aptos"/>
                <w:i/>
                <w:iCs/>
                <w:sz w:val="18"/>
                <w:szCs w:val="18"/>
              </w:rPr>
            </m:ctrlPr>
          </m:fPr>
          <m:num>
            <m:r>
              <w:rPr>
                <w:rFonts w:ascii="Cambria Math" w:hAnsi="Cambria Math" w:cs="Aptos"/>
                <w:sz w:val="18"/>
                <w:szCs w:val="18"/>
              </w:rPr>
              <m:t>n</m:t>
            </m:r>
          </m:num>
          <m:den>
            <m:r>
              <w:rPr>
                <w:rFonts w:ascii="Cambria Math" w:hAnsi="Cambria Math" w:cs="Aptos"/>
                <w:sz w:val="18"/>
                <w:szCs w:val="18"/>
              </w:rPr>
              <m:t>2</m:t>
            </m:r>
          </m:den>
        </m:f>
        <m:r>
          <w:rPr>
            <w:rFonts w:ascii="Cambria Math" w:hAnsi="Cambria Math"/>
            <w:sz w:val="18"/>
            <w:szCs w:val="18"/>
          </w:rPr>
          <m:t>log</m:t>
        </m:r>
        <m:d>
          <m:d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ε</m:t>
                    </m:r>
                  </m:sub>
                </m:sSub>
              </m:e>
            </m:d>
          </m:e>
        </m:d>
        <m:r>
          <w:rPr>
            <w:rFonts w:ascii="Cambria Math" w:hAnsi="Cambria Math" w:cs="Aptos"/>
            <w:sz w:val="18"/>
            <w:szCs w:val="18"/>
          </w:rPr>
          <m:t>-</m:t>
        </m:r>
        <m:f>
          <m:fPr>
            <m:ctrlPr>
              <w:rPr>
                <w:rFonts w:ascii="Cambria Math" w:hAnsi="Cambria Math" w:cs="Aptos"/>
                <w:i/>
                <w:iCs/>
                <w:sz w:val="18"/>
                <w:szCs w:val="18"/>
              </w:rPr>
            </m:ctrlPr>
          </m:fPr>
          <m:num>
            <m:r>
              <w:rPr>
                <w:rFonts w:ascii="Cambria Math" w:hAnsi="Cambria Math" w:cs="Aptos"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 w:cs="Aptos"/>
                <w:sz w:val="18"/>
                <w:szCs w:val="18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naryPr>
          <m:sub>
            <m:r>
              <w:rPr>
                <w:rFonts w:ascii="Cambria Math" w:eastAsiaTheme="minorEastAsia" w:hAnsi="Cambria Math"/>
                <w:sz w:val="18"/>
                <w:szCs w:val="18"/>
              </w:rPr>
              <m:t>t=2</m:t>
            </m:r>
          </m:sub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n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T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ε</m:t>
                    </m:r>
                  </m:sub>
                </m:sSub>
              </m:e>
              <m:sup>
                <m:r>
                  <w:rPr>
                    <w:rFonts w:ascii="Cambria Math" w:hAnsi="Cambria Math" w:cs="Aptos"/>
                    <w:sz w:val="18"/>
                    <w:szCs w:val="18"/>
                  </w:rPr>
                  <m:t>-1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ε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t</m:t>
                </m:r>
              </m:sub>
            </m:sSub>
          </m:e>
        </m:nary>
      </m:oMath>
      <w:r w:rsidR="00D2579E">
        <w:rPr>
          <w:rFonts w:ascii="Inter" w:eastAsiaTheme="minorEastAsia" w:hAnsi="Inter"/>
          <w:iCs/>
          <w:sz w:val="18"/>
          <w:szCs w:val="18"/>
        </w:rPr>
        <w:t xml:space="preserve"> </w:t>
      </w:r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>
        <w:rPr>
          <w:rFonts w:ascii="Inter" w:eastAsiaTheme="minorEastAsia" w:hAnsi="Inter"/>
          <w:iCs/>
          <w:sz w:val="18"/>
          <w:szCs w:val="18"/>
        </w:rPr>
        <w:tab/>
      </w:r>
      <w:r w:rsidR="00D2579E" w:rsidRPr="00376656">
        <w:rPr>
          <w:rFonts w:ascii="Inter" w:eastAsiaTheme="minorEastAsia" w:hAnsi="Inter"/>
          <w:iCs/>
          <w:sz w:val="18"/>
          <w:szCs w:val="18"/>
        </w:rPr>
        <w:t>Eq. (</w:t>
      </w:r>
      <w:r w:rsidR="00D2579E">
        <w:rPr>
          <w:rFonts w:ascii="Inter" w:eastAsiaTheme="minorEastAsia" w:hAnsi="Inter"/>
          <w:iCs/>
          <w:sz w:val="18"/>
          <w:szCs w:val="18"/>
        </w:rPr>
        <w:t>5</w:t>
      </w:r>
      <w:r w:rsidR="00D2579E"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323CB265" w14:textId="47910745" w:rsidR="00851312" w:rsidRDefault="00851312" w:rsidP="00851312">
      <w:pPr>
        <w:rPr>
          <w:rFonts w:ascii="Inter" w:eastAsiaTheme="minorEastAsia" w:hAnsi="Inter"/>
          <w:sz w:val="18"/>
          <w:szCs w:val="18"/>
        </w:rPr>
      </w:pPr>
      <w:r w:rsidRPr="00851312">
        <w:rPr>
          <w:rFonts w:ascii="Inter" w:eastAsiaTheme="minorEastAsia" w:hAnsi="Inter"/>
          <w:sz w:val="18"/>
          <w:szCs w:val="18"/>
        </w:rPr>
        <w:t xml:space="preserve">Taking the derivative of log-likelihood with respect to </w:t>
      </w:r>
      <w:r>
        <w:rPr>
          <w:rFonts w:ascii="Inter" w:eastAsiaTheme="minorEastAsia" w:hAnsi="Inter"/>
          <w:sz w:val="18"/>
          <w:szCs w:val="18"/>
        </w:rPr>
        <w:t>A</w:t>
      </w:r>
      <w:r w:rsidRPr="00851312">
        <w:rPr>
          <w:rFonts w:ascii="Inter" w:eastAsiaTheme="minorEastAsia" w:hAnsi="Inter"/>
          <w:sz w:val="18"/>
          <w:szCs w:val="18"/>
        </w:rPr>
        <w:t xml:space="preserve"> we</w:t>
      </w:r>
      <w:r>
        <w:rPr>
          <w:rFonts w:ascii="Inter" w:eastAsiaTheme="minorEastAsia" w:hAnsi="Inter"/>
          <w:sz w:val="18"/>
          <w:szCs w:val="18"/>
        </w:rPr>
        <w:t xml:space="preserve"> </w:t>
      </w:r>
      <w:r w:rsidRPr="00851312">
        <w:rPr>
          <w:rFonts w:ascii="Inter" w:eastAsiaTheme="minorEastAsia" w:hAnsi="Inter"/>
          <w:sz w:val="18"/>
          <w:szCs w:val="18"/>
        </w:rPr>
        <w:t xml:space="preserve">obtain the maximum likelihood estimator </w:t>
      </w:r>
      <m:oMath>
        <m:acc>
          <m:ac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sz w:val="18"/>
            <w:szCs w:val="18"/>
          </w:rPr>
          <m:t>:</m:t>
        </m:r>
      </m:oMath>
    </w:p>
    <w:p w14:paraId="47F1644E" w14:textId="4C09FCF5" w:rsidR="002609FF" w:rsidRDefault="00000000" w:rsidP="002537C5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f>
          <m:fPr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∂L</m:t>
            </m:r>
          </m:num>
          <m:den>
            <m:r>
              <w:rPr>
                <w:rFonts w:ascii="Cambria Math" w:hAnsi="Cambria Math"/>
                <w:sz w:val="18"/>
                <w:szCs w:val="18"/>
              </w:rPr>
              <m:t>∂A</m:t>
            </m:r>
          </m:den>
        </m:f>
        <m:r>
          <w:rPr>
            <w:rFonts w:ascii="Cambria Math" w:eastAsiaTheme="minorEastAsia" w:hAnsi="Cambria Math"/>
            <w:sz w:val="18"/>
            <w:szCs w:val="18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naryPr>
          <m:sub>
            <m:r>
              <w:rPr>
                <w:rFonts w:ascii="Cambria Math" w:eastAsiaTheme="minorEastAsia" w:hAnsi="Cambria Math"/>
                <w:sz w:val="18"/>
                <w:szCs w:val="18"/>
              </w:rPr>
              <m:t>t=2</m:t>
            </m:r>
          </m:sub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ε</m:t>
                    </m:r>
                  </m:sub>
                </m:sSub>
              </m:e>
              <m:sup>
                <m:r>
                  <w:rPr>
                    <w:rFonts w:ascii="Cambria Math" w:hAnsi="Cambria Math" w:cs="Aptos"/>
                    <w:sz w:val="18"/>
                    <w:szCs w:val="18"/>
                  </w:rPr>
                  <m:t>-1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ε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t</m:t>
                </m:r>
              </m:sub>
            </m:sSub>
            <m:r>
              <w:rPr>
                <w:rFonts w:ascii="Cambria Math" w:hAnsi="Cambria Math"/>
                <w:sz w:val="18"/>
                <w:szCs w:val="18"/>
              </w:rPr>
              <m:t>(</m:t>
            </m:r>
            <m:r>
              <w:rPr>
                <w:rFonts w:ascii="Cambria Math" w:hAnsi="Cambria Math" w:cs="Aptos"/>
                <w:sz w:val="18"/>
                <w:szCs w:val="1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t-1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18"/>
                    <w:szCs w:val="18"/>
                  </w:rPr>
                  <m:t>T</m:t>
                </m:r>
              </m:sup>
            </m:sSup>
          </m:e>
        </m:nary>
        <m:r>
          <w:rPr>
            <w:rFonts w:ascii="Cambria Math" w:eastAsiaTheme="minorEastAsia" w:hAnsi="Cambria Math"/>
            <w:sz w:val="18"/>
            <w:szCs w:val="18"/>
          </w:rPr>
          <m:t>)</m:t>
        </m:r>
      </m:oMath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 w:rsidRPr="00376656">
        <w:rPr>
          <w:rFonts w:ascii="Inter" w:eastAsiaTheme="minorEastAsia" w:hAnsi="Inter"/>
          <w:iCs/>
          <w:sz w:val="18"/>
          <w:szCs w:val="18"/>
        </w:rPr>
        <w:t>Eq. (</w:t>
      </w:r>
      <w:r w:rsidR="002537C5">
        <w:rPr>
          <w:rFonts w:ascii="Inter" w:eastAsiaTheme="minorEastAsia" w:hAnsi="Inter"/>
          <w:iCs/>
          <w:sz w:val="18"/>
          <w:szCs w:val="18"/>
        </w:rPr>
        <w:t>6</w:t>
      </w:r>
      <w:r w:rsidR="002537C5"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50CD3DA3" w14:textId="6DF8A192" w:rsidR="002537C5" w:rsidRDefault="00000000" w:rsidP="002537C5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naryPr>
          <m:sub>
            <m:r>
              <w:rPr>
                <w:rFonts w:ascii="Cambria Math" w:eastAsiaTheme="minorEastAsia" w:hAnsi="Cambria Math"/>
                <w:sz w:val="18"/>
                <w:szCs w:val="18"/>
              </w:rPr>
              <m:t>t=2</m:t>
            </m:r>
          </m:sub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ε</m:t>
                    </m:r>
                  </m:sub>
                </m:sSub>
              </m:e>
              <m:sup>
                <m:r>
                  <w:rPr>
                    <w:rFonts w:ascii="Cambria Math" w:hAnsi="Cambria Math" w:cs="Aptos"/>
                    <w:sz w:val="18"/>
                    <w:szCs w:val="18"/>
                  </w:rPr>
                  <m:t>-1</m:t>
                </m:r>
              </m:sup>
            </m:sSup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Aptos"/>
                    <w:sz w:val="18"/>
                    <w:szCs w:val="18"/>
                  </w:rPr>
                  <m:t>-A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t-1</m:t>
                    </m:r>
                  </m:sub>
                </m:sSub>
                <m:r>
                  <w:rPr>
                    <w:rFonts w:ascii="Cambria Math" w:hAnsi="Cambria Math" w:cs="Aptos"/>
                    <w:sz w:val="18"/>
                    <w:szCs w:val="18"/>
                  </w:rPr>
                  <m:t>-B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t-1</m:t>
                    </m:r>
                  </m:sub>
                </m:sSub>
              </m:e>
            </m:d>
          </m:e>
        </m:nary>
        <m:sSup>
          <m:sSup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y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t-1</m:t>
                </m:r>
              </m:sub>
            </m:sSub>
          </m:e>
          <m:sup>
            <m:r>
              <w:rPr>
                <w:rFonts w:ascii="Cambria Math" w:hAnsi="Cambria Math"/>
                <w:sz w:val="18"/>
                <w:szCs w:val="18"/>
              </w:rPr>
              <m:t>T</m:t>
            </m:r>
          </m:sup>
        </m:sSup>
        <m:r>
          <w:rPr>
            <w:rFonts w:ascii="Cambria Math" w:hAnsi="Cambria Math"/>
            <w:sz w:val="18"/>
            <w:szCs w:val="18"/>
          </w:rPr>
          <m:t>=0</m:t>
        </m:r>
      </m:oMath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 w:rsidRPr="00376656">
        <w:rPr>
          <w:rFonts w:ascii="Inter" w:eastAsiaTheme="minorEastAsia" w:hAnsi="Inter"/>
          <w:iCs/>
          <w:sz w:val="18"/>
          <w:szCs w:val="18"/>
        </w:rPr>
        <w:t>Eq. (</w:t>
      </w:r>
      <w:r w:rsidR="002537C5">
        <w:rPr>
          <w:rFonts w:ascii="Inter" w:eastAsiaTheme="minorEastAsia" w:hAnsi="Inter"/>
          <w:iCs/>
          <w:sz w:val="18"/>
          <w:szCs w:val="18"/>
        </w:rPr>
        <w:t>7</w:t>
      </w:r>
      <w:r w:rsidR="002537C5"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109A8558" w14:textId="0B528D19" w:rsidR="002609FF" w:rsidRPr="002609FF" w:rsidRDefault="00000000" w:rsidP="002537C5">
      <w:pPr>
        <w:jc w:val="center"/>
        <w:rPr>
          <w:rFonts w:ascii="Inter" w:eastAsiaTheme="minorEastAsia" w:hAnsi="Inter"/>
          <w:sz w:val="18"/>
          <w:szCs w:val="18"/>
        </w:rPr>
      </w:pPr>
      <m:oMath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naryPr>
          <m:sub>
            <m:r>
              <w:rPr>
                <w:rFonts w:ascii="Cambria Math" w:eastAsiaTheme="minorEastAsia" w:hAnsi="Cambria Math"/>
                <w:sz w:val="18"/>
                <w:szCs w:val="18"/>
              </w:rPr>
              <m:t>t=2</m:t>
            </m:r>
          </m:sub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t-1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18"/>
                    <w:szCs w:val="18"/>
                  </w:rPr>
                  <m:t>T</m:t>
                </m:r>
              </m:sup>
            </m:sSup>
            <m:r>
              <w:rPr>
                <w:rFonts w:ascii="Cambria Math" w:hAnsi="Cambria Math" w:cs="Aptos"/>
                <w:sz w:val="18"/>
                <w:szCs w:val="18"/>
              </w:rPr>
              <m:t>-A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y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t-1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t-1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18"/>
                    <w:szCs w:val="18"/>
                  </w:rPr>
                  <m:t>T</m:t>
                </m:r>
              </m:sup>
            </m:sSup>
            <m:r>
              <w:rPr>
                <w:rFonts w:ascii="Cambria Math" w:hAnsi="Cambria Math" w:cs="Aptos"/>
                <w:sz w:val="18"/>
                <w:szCs w:val="18"/>
              </w:rPr>
              <m:t>-B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u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t-1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t-1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18"/>
                    <w:szCs w:val="18"/>
                  </w:rPr>
                  <m:t>T</m:t>
                </m:r>
              </m:sup>
            </m:sSup>
          </m:e>
        </m:nary>
        <m:r>
          <w:rPr>
            <w:rFonts w:ascii="Cambria Math" w:hAnsi="Cambria Math"/>
            <w:sz w:val="18"/>
            <w:szCs w:val="18"/>
          </w:rPr>
          <m:t>=0</m:t>
        </m:r>
      </m:oMath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 w:rsidRPr="00376656">
        <w:rPr>
          <w:rFonts w:ascii="Inter" w:eastAsiaTheme="minorEastAsia" w:hAnsi="Inter"/>
          <w:iCs/>
          <w:sz w:val="18"/>
          <w:szCs w:val="18"/>
        </w:rPr>
        <w:t>Eq. (</w:t>
      </w:r>
      <w:r w:rsidR="002537C5">
        <w:rPr>
          <w:rFonts w:ascii="Inter" w:eastAsiaTheme="minorEastAsia" w:hAnsi="Inter"/>
          <w:iCs/>
          <w:sz w:val="18"/>
          <w:szCs w:val="18"/>
        </w:rPr>
        <w:t>8</w:t>
      </w:r>
      <w:r w:rsidR="002537C5"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0A8373A8" w14:textId="78FBBBAA" w:rsidR="002609FF" w:rsidRPr="00376656" w:rsidRDefault="00000000" w:rsidP="002537C5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acc>
          <m:ac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dPr>
          <m:e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/>
                    <w:i/>
                    <w:iCs/>
                    <w:sz w:val="18"/>
                    <w:szCs w:val="18"/>
                  </w:rPr>
                </m:ctrlPr>
              </m:naryPr>
              <m:sub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t=2</m:t>
                </m:r>
              </m:sub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n</m:t>
                </m:r>
              </m:sup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ptos"/>
                                <w:sz w:val="18"/>
                                <w:szCs w:val="1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ptos"/>
                                <w:sz w:val="18"/>
                                <w:szCs w:val="18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t-1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sup>
                </m:sSup>
              </m:e>
            </m:nary>
          </m:e>
        </m:d>
        <m:sSup>
          <m:sSup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d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t=2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ptos"/>
                                    <w:sz w:val="18"/>
                                    <w:szCs w:val="1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ptos"/>
                                    <w:sz w:val="18"/>
                                    <w:szCs w:val="18"/>
                                  </w:rPr>
                                  <m:t>t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Aptos"/>
                                <w:sz w:val="18"/>
                                <w:szCs w:val="1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ptos"/>
                                <w:sz w:val="18"/>
                                <w:szCs w:val="18"/>
                              </w:rPr>
                              <m:t>t-1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T</m:t>
                        </m:r>
                      </m:sup>
                    </m:sSup>
                  </m:e>
                </m:nary>
              </m:e>
            </m:d>
          </m:e>
          <m:sup>
            <m:r>
              <w:rPr>
                <w:rFonts w:ascii="Cambria Math" w:hAnsi="Cambria Math" w:cs="Aptos"/>
                <w:sz w:val="18"/>
                <w:szCs w:val="18"/>
              </w:rPr>
              <m:t>-1</m:t>
            </m:r>
          </m:sup>
        </m:sSup>
      </m:oMath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 w:rsidRPr="00376656">
        <w:rPr>
          <w:rFonts w:ascii="Inter" w:eastAsiaTheme="minorEastAsia" w:hAnsi="Inter"/>
          <w:iCs/>
          <w:sz w:val="18"/>
          <w:szCs w:val="18"/>
        </w:rPr>
        <w:t>Eq. (</w:t>
      </w:r>
      <w:r w:rsidR="002537C5">
        <w:rPr>
          <w:rFonts w:ascii="Inter" w:eastAsiaTheme="minorEastAsia" w:hAnsi="Inter"/>
          <w:iCs/>
          <w:sz w:val="18"/>
          <w:szCs w:val="18"/>
        </w:rPr>
        <w:t>9</w:t>
      </w:r>
      <w:r w:rsidR="002537C5"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0DEC3988" w14:textId="6FF899A5" w:rsidR="002609FF" w:rsidRPr="002609FF" w:rsidRDefault="002609FF" w:rsidP="002609FF">
      <w:pPr>
        <w:rPr>
          <w:rFonts w:ascii="Inter" w:eastAsiaTheme="minorEastAsia" w:hAnsi="Inter"/>
          <w:sz w:val="18"/>
          <w:szCs w:val="18"/>
        </w:rPr>
      </w:pPr>
    </w:p>
    <w:p w14:paraId="41155B93" w14:textId="349D9439" w:rsidR="00851312" w:rsidRDefault="00851312" w:rsidP="00851312">
      <w:pPr>
        <w:rPr>
          <w:rFonts w:ascii="Inter" w:eastAsiaTheme="minorEastAsia" w:hAnsi="Inter"/>
          <w:sz w:val="18"/>
          <w:szCs w:val="18"/>
        </w:rPr>
      </w:pPr>
      <w:r w:rsidRPr="00851312">
        <w:rPr>
          <w:rFonts w:ascii="Inter" w:eastAsiaTheme="minorEastAsia" w:hAnsi="Inter"/>
          <w:sz w:val="18"/>
          <w:szCs w:val="18"/>
        </w:rPr>
        <w:t xml:space="preserve">Taking the derivative of log-likelihood with respect to </w:t>
      </w:r>
      <w:r>
        <w:rPr>
          <w:rFonts w:ascii="Inter" w:eastAsiaTheme="minorEastAsia" w:hAnsi="Inter"/>
          <w:sz w:val="18"/>
          <w:szCs w:val="18"/>
        </w:rPr>
        <w:t>B</w:t>
      </w:r>
      <w:r w:rsidRPr="00851312">
        <w:rPr>
          <w:rFonts w:ascii="Inter" w:eastAsiaTheme="minorEastAsia" w:hAnsi="Inter"/>
          <w:sz w:val="18"/>
          <w:szCs w:val="18"/>
        </w:rPr>
        <w:t xml:space="preserve"> we</w:t>
      </w:r>
      <w:r>
        <w:rPr>
          <w:rFonts w:ascii="Inter" w:eastAsiaTheme="minorEastAsia" w:hAnsi="Inter"/>
          <w:sz w:val="18"/>
          <w:szCs w:val="18"/>
        </w:rPr>
        <w:t xml:space="preserve"> </w:t>
      </w:r>
      <w:r w:rsidRPr="00851312">
        <w:rPr>
          <w:rFonts w:ascii="Inter" w:eastAsiaTheme="minorEastAsia" w:hAnsi="Inter"/>
          <w:sz w:val="18"/>
          <w:szCs w:val="18"/>
        </w:rPr>
        <w:t xml:space="preserve">obtain the maximum likelihood estimator </w:t>
      </w:r>
      <m:oMath>
        <m:acc>
          <m:ac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sz w:val="18"/>
            <w:szCs w:val="18"/>
          </w:rPr>
          <m:t>:</m:t>
        </m:r>
      </m:oMath>
    </w:p>
    <w:p w14:paraId="26A9E23F" w14:textId="5CA48FDA" w:rsidR="002609FF" w:rsidRPr="002537C5" w:rsidRDefault="00000000" w:rsidP="002537C5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f>
          <m:fPr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∂L</m:t>
            </m:r>
          </m:num>
          <m:den>
            <m:r>
              <w:rPr>
                <w:rFonts w:ascii="Cambria Math" w:hAnsi="Cambria Math"/>
                <w:sz w:val="18"/>
                <w:szCs w:val="18"/>
              </w:rPr>
              <m:t>∂B</m:t>
            </m:r>
          </m:den>
        </m:f>
        <m:r>
          <w:rPr>
            <w:rFonts w:ascii="Cambria Math" w:eastAsiaTheme="minorEastAsia" w:hAnsi="Cambria Math"/>
            <w:sz w:val="18"/>
            <w:szCs w:val="18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naryPr>
          <m:sub>
            <m:r>
              <w:rPr>
                <w:rFonts w:ascii="Cambria Math" w:eastAsiaTheme="minorEastAsia" w:hAnsi="Cambria Math"/>
                <w:sz w:val="18"/>
                <w:szCs w:val="18"/>
              </w:rPr>
              <m:t>t=2</m:t>
            </m:r>
          </m:sub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ε</m:t>
                    </m:r>
                  </m:sub>
                </m:sSub>
              </m:e>
              <m:sup>
                <m:r>
                  <w:rPr>
                    <w:rFonts w:ascii="Cambria Math" w:hAnsi="Cambria Math" w:cs="Aptos"/>
                    <w:sz w:val="18"/>
                    <w:szCs w:val="18"/>
                  </w:rPr>
                  <m:t>-1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ε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t</m:t>
                </m:r>
              </m:sub>
            </m:sSub>
            <m:r>
              <w:rPr>
                <w:rFonts w:ascii="Cambria Math" w:hAnsi="Cambria Math"/>
                <w:sz w:val="18"/>
                <w:szCs w:val="18"/>
              </w:rPr>
              <m:t>(</m:t>
            </m:r>
            <m:r>
              <w:rPr>
                <w:rFonts w:ascii="Cambria Math" w:hAnsi="Cambria Math" w:cs="Aptos"/>
                <w:sz w:val="18"/>
                <w:szCs w:val="1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t-1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18"/>
                    <w:szCs w:val="18"/>
                  </w:rPr>
                  <m:t>T</m:t>
                </m:r>
              </m:sup>
            </m:sSup>
          </m:e>
        </m:nary>
        <m:r>
          <w:rPr>
            <w:rFonts w:ascii="Cambria Math" w:eastAsiaTheme="minorEastAsia" w:hAnsi="Cambria Math"/>
            <w:sz w:val="18"/>
            <w:szCs w:val="18"/>
          </w:rPr>
          <m:t>)</m:t>
        </m:r>
      </m:oMath>
      <w:r w:rsidR="002537C5" w:rsidRPr="002537C5">
        <w:rPr>
          <w:rFonts w:ascii="Inter" w:eastAsiaTheme="minorEastAsia" w:hAnsi="Inter"/>
          <w:sz w:val="18"/>
          <w:szCs w:val="18"/>
        </w:rPr>
        <w:t xml:space="preserve"> </w:t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 w:rsidRPr="00376656">
        <w:rPr>
          <w:rFonts w:ascii="Inter" w:eastAsiaTheme="minorEastAsia" w:hAnsi="Inter"/>
          <w:iCs/>
          <w:sz w:val="18"/>
          <w:szCs w:val="18"/>
        </w:rPr>
        <w:t>Eq. (</w:t>
      </w:r>
      <w:r w:rsidR="002537C5">
        <w:rPr>
          <w:rFonts w:ascii="Inter" w:eastAsiaTheme="minorEastAsia" w:hAnsi="Inter"/>
          <w:iCs/>
          <w:sz w:val="18"/>
          <w:szCs w:val="18"/>
        </w:rPr>
        <w:t>10</w:t>
      </w:r>
      <w:r w:rsidR="002537C5"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1B35AA6E" w14:textId="73D9E093" w:rsidR="002609FF" w:rsidRPr="002537C5" w:rsidRDefault="00000000" w:rsidP="002537C5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naryPr>
          <m:sub>
            <m:r>
              <w:rPr>
                <w:rFonts w:ascii="Cambria Math" w:eastAsiaTheme="minorEastAsia" w:hAnsi="Cambria Math"/>
                <w:sz w:val="18"/>
                <w:szCs w:val="18"/>
              </w:rPr>
              <m:t>t=2</m:t>
            </m:r>
          </m:sub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ε</m:t>
                    </m:r>
                  </m:sub>
                </m:sSub>
              </m:e>
              <m:sup>
                <m:r>
                  <w:rPr>
                    <w:rFonts w:ascii="Cambria Math" w:hAnsi="Cambria Math" w:cs="Aptos"/>
                    <w:sz w:val="18"/>
                    <w:szCs w:val="18"/>
                  </w:rPr>
                  <m:t>-1</m:t>
                </m:r>
              </m:sup>
            </m:sSup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Aptos"/>
                    <w:sz w:val="18"/>
                    <w:szCs w:val="18"/>
                  </w:rPr>
                  <m:t>-A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t-1</m:t>
                    </m:r>
                  </m:sub>
                </m:sSub>
                <m:r>
                  <w:rPr>
                    <w:rFonts w:ascii="Cambria Math" w:hAnsi="Cambria Math" w:cs="Aptos"/>
                    <w:sz w:val="18"/>
                    <w:szCs w:val="18"/>
                  </w:rPr>
                  <m:t>-B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t-1</m:t>
                    </m:r>
                  </m:sub>
                </m:sSub>
              </m:e>
            </m:d>
          </m:e>
        </m:nary>
        <m:sSup>
          <m:sSup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u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t-1</m:t>
                </m:r>
              </m:sub>
            </m:sSub>
          </m:e>
          <m:sup>
            <m:r>
              <w:rPr>
                <w:rFonts w:ascii="Cambria Math" w:hAnsi="Cambria Math"/>
                <w:sz w:val="18"/>
                <w:szCs w:val="18"/>
              </w:rPr>
              <m:t>T</m:t>
            </m:r>
          </m:sup>
        </m:sSup>
        <m:r>
          <w:rPr>
            <w:rFonts w:ascii="Cambria Math" w:hAnsi="Cambria Math"/>
            <w:sz w:val="18"/>
            <w:szCs w:val="18"/>
          </w:rPr>
          <m:t>=0</m:t>
        </m:r>
      </m:oMath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 w:rsidRPr="00376656">
        <w:rPr>
          <w:rFonts w:ascii="Inter" w:eastAsiaTheme="minorEastAsia" w:hAnsi="Inter"/>
          <w:iCs/>
          <w:sz w:val="18"/>
          <w:szCs w:val="18"/>
        </w:rPr>
        <w:t>Eq. (</w:t>
      </w:r>
      <w:r w:rsidR="002537C5">
        <w:rPr>
          <w:rFonts w:ascii="Inter" w:eastAsiaTheme="minorEastAsia" w:hAnsi="Inter"/>
          <w:iCs/>
          <w:sz w:val="18"/>
          <w:szCs w:val="18"/>
        </w:rPr>
        <w:t>11</w:t>
      </w:r>
      <w:r w:rsidR="002537C5"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67C03220" w14:textId="6AD00DA4" w:rsidR="002609FF" w:rsidRPr="002537C5" w:rsidRDefault="00000000" w:rsidP="002537C5">
      <w:pPr>
        <w:jc w:val="center"/>
        <w:rPr>
          <w:rFonts w:ascii="Inter" w:eastAsiaTheme="minorEastAsia" w:hAnsi="Inter"/>
          <w:sz w:val="18"/>
          <w:szCs w:val="18"/>
        </w:rPr>
      </w:pPr>
      <m:oMath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naryPr>
          <m:sub>
            <m:r>
              <w:rPr>
                <w:rFonts w:ascii="Cambria Math" w:eastAsiaTheme="minorEastAsia" w:hAnsi="Cambria Math"/>
                <w:sz w:val="18"/>
                <w:szCs w:val="18"/>
              </w:rPr>
              <m:t>t=2</m:t>
            </m:r>
          </m:sub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y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t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t-1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18"/>
                    <w:szCs w:val="18"/>
                  </w:rPr>
                  <m:t>T</m:t>
                </m:r>
              </m:sup>
            </m:sSup>
            <m:r>
              <w:rPr>
                <w:rFonts w:ascii="Cambria Math" w:hAnsi="Cambria Math" w:cs="Aptos"/>
                <w:sz w:val="18"/>
                <w:szCs w:val="18"/>
              </w:rPr>
              <m:t>-A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y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t-1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t-1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18"/>
                    <w:szCs w:val="18"/>
                  </w:rPr>
                  <m:t>T</m:t>
                </m:r>
              </m:sup>
            </m:sSup>
            <m:r>
              <w:rPr>
                <w:rFonts w:ascii="Cambria Math" w:hAnsi="Cambria Math" w:cs="Aptos"/>
                <w:sz w:val="18"/>
                <w:szCs w:val="18"/>
              </w:rPr>
              <m:t>-B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u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t-1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t-1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18"/>
                    <w:szCs w:val="18"/>
                  </w:rPr>
                  <m:t>T</m:t>
                </m:r>
              </m:sup>
            </m:sSup>
          </m:e>
        </m:nary>
        <m:r>
          <w:rPr>
            <w:rFonts w:ascii="Cambria Math" w:hAnsi="Cambria Math"/>
            <w:sz w:val="18"/>
            <w:szCs w:val="18"/>
          </w:rPr>
          <m:t>=0</m:t>
        </m:r>
      </m:oMath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 w:rsidRPr="00376656">
        <w:rPr>
          <w:rFonts w:ascii="Inter" w:eastAsiaTheme="minorEastAsia" w:hAnsi="Inter"/>
          <w:iCs/>
          <w:sz w:val="18"/>
          <w:szCs w:val="18"/>
        </w:rPr>
        <w:t>Eq. (</w:t>
      </w:r>
      <w:r w:rsidR="002537C5">
        <w:rPr>
          <w:rFonts w:ascii="Inter" w:eastAsiaTheme="minorEastAsia" w:hAnsi="Inter"/>
          <w:iCs/>
          <w:sz w:val="18"/>
          <w:szCs w:val="18"/>
        </w:rPr>
        <w:t>12</w:t>
      </w:r>
      <w:r w:rsidR="002537C5"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64FE66C4" w14:textId="46BA6E1D" w:rsidR="002609FF" w:rsidRPr="002537C5" w:rsidRDefault="00000000" w:rsidP="002537C5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acc>
          <m:ac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dPr>
          <m:e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/>
                    <w:i/>
                    <w:iCs/>
                    <w:sz w:val="18"/>
                    <w:szCs w:val="18"/>
                  </w:rPr>
                </m:ctrlPr>
              </m:naryPr>
              <m:sub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t=2</m:t>
                </m:r>
              </m:sub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t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t-1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sup>
                </m:sSup>
              </m:e>
            </m:nary>
          </m:e>
        </m:d>
        <m:sSup>
          <m:sSup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d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t=2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t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ptos"/>
                                <w:sz w:val="18"/>
                                <w:szCs w:val="18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Aptos"/>
                                <w:sz w:val="18"/>
                                <w:szCs w:val="18"/>
                              </w:rPr>
                              <m:t>t-1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T</m:t>
                        </m:r>
                      </m:sup>
                    </m:sSup>
                  </m:e>
                </m:nary>
              </m:e>
            </m:d>
          </m:e>
          <m:sup>
            <m:r>
              <w:rPr>
                <w:rFonts w:ascii="Cambria Math" w:hAnsi="Cambria Math" w:cs="Aptos"/>
                <w:sz w:val="18"/>
                <w:szCs w:val="18"/>
              </w:rPr>
              <m:t>-1</m:t>
            </m:r>
          </m:sup>
        </m:sSup>
      </m:oMath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 w:rsidRPr="00376656">
        <w:rPr>
          <w:rFonts w:ascii="Inter" w:eastAsiaTheme="minorEastAsia" w:hAnsi="Inter"/>
          <w:iCs/>
          <w:sz w:val="18"/>
          <w:szCs w:val="18"/>
        </w:rPr>
        <w:t>Eq. (</w:t>
      </w:r>
      <w:r w:rsidR="002537C5">
        <w:rPr>
          <w:rFonts w:ascii="Inter" w:eastAsiaTheme="minorEastAsia" w:hAnsi="Inter"/>
          <w:iCs/>
          <w:sz w:val="18"/>
          <w:szCs w:val="18"/>
        </w:rPr>
        <w:t>13</w:t>
      </w:r>
      <w:r w:rsidR="002537C5"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07433884" w14:textId="77777777" w:rsidR="0071585E" w:rsidRDefault="0071585E" w:rsidP="0071585E">
      <w:pPr>
        <w:rPr>
          <w:rFonts w:ascii="Inter" w:eastAsiaTheme="minorEastAsia" w:hAnsi="Inter"/>
          <w:sz w:val="18"/>
          <w:szCs w:val="18"/>
        </w:rPr>
      </w:pPr>
      <w:bookmarkStart w:id="2" w:name="_Hlk187784654"/>
      <w:r w:rsidRPr="00851312">
        <w:rPr>
          <w:rFonts w:ascii="Inter" w:eastAsiaTheme="minorEastAsia" w:hAnsi="Inter"/>
          <w:sz w:val="18"/>
          <w:szCs w:val="18"/>
        </w:rPr>
        <w:t xml:space="preserve">Taking the derivative of log-likelihood with respect to </w:t>
      </w:r>
      <m:oMath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="Aptos"/>
                <w:sz w:val="18"/>
                <w:szCs w:val="18"/>
              </w:rPr>
              <m:t>Σ</m:t>
            </m:r>
          </m:e>
          <m:sub>
            <m:r>
              <w:rPr>
                <w:rFonts w:ascii="Cambria Math" w:hAnsi="Cambria Math" w:cs="Aptos"/>
                <w:sz w:val="18"/>
                <w:szCs w:val="18"/>
              </w:rPr>
              <m:t>ε</m:t>
            </m:r>
          </m:sub>
        </m:sSub>
      </m:oMath>
      <w:r w:rsidRPr="00851312">
        <w:rPr>
          <w:rFonts w:ascii="Inter" w:eastAsiaTheme="minorEastAsia" w:hAnsi="Inter"/>
          <w:sz w:val="18"/>
          <w:szCs w:val="18"/>
        </w:rPr>
        <w:t xml:space="preserve"> we</w:t>
      </w:r>
      <w:r>
        <w:rPr>
          <w:rFonts w:ascii="Inter" w:eastAsiaTheme="minorEastAsia" w:hAnsi="Inter"/>
          <w:sz w:val="18"/>
          <w:szCs w:val="18"/>
        </w:rPr>
        <w:t xml:space="preserve"> </w:t>
      </w:r>
      <w:r w:rsidRPr="00851312">
        <w:rPr>
          <w:rFonts w:ascii="Inter" w:eastAsiaTheme="minorEastAsia" w:hAnsi="Inter"/>
          <w:sz w:val="18"/>
          <w:szCs w:val="18"/>
        </w:rPr>
        <w:t>obtain the maximum likelihood estimator</w:t>
      </w:r>
      <m:oMath>
        <m:acc>
          <m:ac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hAnsi="Cambria Math" w:cs="Aptos"/>
                <w:sz w:val="18"/>
                <w:szCs w:val="18"/>
              </w:rPr>
              <m:t>Σ</m:t>
            </m:r>
          </m:e>
        </m:acc>
        <m:r>
          <w:rPr>
            <w:rFonts w:ascii="Cambria Math" w:hAnsi="Cambria Math"/>
            <w:sz w:val="18"/>
            <w:szCs w:val="18"/>
          </w:rPr>
          <m:t>:</m:t>
        </m:r>
      </m:oMath>
    </w:p>
    <w:p w14:paraId="38DBC3B2" w14:textId="77777777" w:rsidR="0071585E" w:rsidRPr="002537C5" w:rsidRDefault="00000000" w:rsidP="0071585E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f>
          <m:fPr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∂L</m:t>
            </m:r>
          </m:num>
          <m:den>
            <m:r>
              <w:rPr>
                <w:rFonts w:ascii="Cambria Math" w:hAnsi="Cambria Math"/>
                <w:sz w:val="18"/>
                <w:szCs w:val="1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Σ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ε</m:t>
                </m:r>
              </m:sub>
            </m:sSub>
          </m:den>
        </m:f>
        <m:r>
          <w:rPr>
            <w:rFonts w:ascii="Cambria Math" w:eastAsiaTheme="minorEastAsia" w:hAnsi="Cambria Math"/>
            <w:sz w:val="18"/>
            <w:szCs w:val="18"/>
          </w:rPr>
          <m:t xml:space="preserve">= </m:t>
        </m:r>
        <m:r>
          <w:rPr>
            <w:rFonts w:ascii="Cambria Math" w:hAnsi="Cambria Math" w:cs="Aptos"/>
            <w:sz w:val="18"/>
            <w:szCs w:val="18"/>
          </w:rPr>
          <m:t>-</m:t>
        </m:r>
        <m:f>
          <m:fPr>
            <m:ctrlPr>
              <w:rPr>
                <w:rFonts w:ascii="Cambria Math" w:hAnsi="Cambria Math" w:cs="Aptos"/>
                <w:i/>
                <w:iCs/>
                <w:sz w:val="18"/>
                <w:szCs w:val="18"/>
              </w:rPr>
            </m:ctrlPr>
          </m:fPr>
          <m:num>
            <m:r>
              <w:rPr>
                <w:rFonts w:ascii="Cambria Math" w:hAnsi="Cambria Math" w:cs="Aptos"/>
                <w:sz w:val="18"/>
                <w:szCs w:val="18"/>
              </w:rPr>
              <m:t>n</m:t>
            </m:r>
          </m:num>
          <m:den>
            <m:r>
              <w:rPr>
                <w:rFonts w:ascii="Cambria Math" w:hAnsi="Cambria Math" w:cs="Aptos"/>
                <w:sz w:val="18"/>
                <w:szCs w:val="18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Σ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ε</m:t>
                </m:r>
              </m:sub>
            </m:sSub>
          </m:e>
          <m:sup>
            <m:r>
              <w:rPr>
                <w:rFonts w:ascii="Cambria Math" w:hAnsi="Cambria Math" w:cs="Aptos"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="Aptos"/>
            <w:sz w:val="18"/>
            <w:szCs w:val="18"/>
          </w:rPr>
          <m:t>+</m:t>
        </m:r>
        <m:f>
          <m:fPr>
            <m:ctrlPr>
              <w:rPr>
                <w:rFonts w:ascii="Cambria Math" w:hAnsi="Cambria Math" w:cs="Aptos"/>
                <w:i/>
                <w:iCs/>
                <w:sz w:val="18"/>
                <w:szCs w:val="18"/>
              </w:rPr>
            </m:ctrlPr>
          </m:fPr>
          <m:num>
            <m:r>
              <w:rPr>
                <w:rFonts w:ascii="Cambria Math" w:hAnsi="Cambria Math" w:cs="Aptos"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 w:cs="Aptos"/>
                <w:sz w:val="18"/>
                <w:szCs w:val="18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Σ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ε</m:t>
                </m:r>
              </m:sub>
            </m:sSub>
          </m:e>
          <m:sup>
            <m:r>
              <w:rPr>
                <w:rFonts w:ascii="Cambria Math" w:hAnsi="Cambria Math" w:cs="Aptos"/>
                <w:sz w:val="18"/>
                <w:szCs w:val="18"/>
              </w:rPr>
              <m:t>-1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dPr>
          <m:e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/>
                    <w:i/>
                    <w:iCs/>
                    <w:sz w:val="18"/>
                    <w:szCs w:val="18"/>
                  </w:rPr>
                </m:ctrlPr>
              </m:naryPr>
              <m:sub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t=2</m:t>
                </m:r>
              </m:sub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n</m:t>
                </m:r>
              </m:sup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t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T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sub>
                </m:sSub>
              </m:e>
            </m:nary>
          </m:e>
        </m:d>
        <m:sSup>
          <m:sSup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Σ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ε</m:t>
                </m:r>
              </m:sub>
            </m:sSub>
          </m:e>
          <m:sup>
            <m:r>
              <w:rPr>
                <w:rFonts w:ascii="Cambria Math" w:hAnsi="Cambria Math" w:cs="Aptos"/>
                <w:sz w:val="18"/>
                <w:szCs w:val="18"/>
              </w:rPr>
              <m:t>-1</m:t>
            </m:r>
          </m:sup>
        </m:sSup>
      </m:oMath>
      <w:r w:rsidR="0071585E">
        <w:rPr>
          <w:rFonts w:ascii="Inter" w:eastAsiaTheme="minorEastAsia" w:hAnsi="Inter"/>
          <w:sz w:val="18"/>
          <w:szCs w:val="18"/>
        </w:rPr>
        <w:tab/>
      </w:r>
      <w:r w:rsidR="0071585E">
        <w:rPr>
          <w:rFonts w:ascii="Inter" w:eastAsiaTheme="minorEastAsia" w:hAnsi="Inter"/>
          <w:sz w:val="18"/>
          <w:szCs w:val="18"/>
        </w:rPr>
        <w:tab/>
      </w:r>
      <w:r w:rsidR="0071585E">
        <w:rPr>
          <w:rFonts w:ascii="Inter" w:eastAsiaTheme="minorEastAsia" w:hAnsi="Inter"/>
          <w:sz w:val="18"/>
          <w:szCs w:val="18"/>
        </w:rPr>
        <w:tab/>
      </w:r>
      <w:r w:rsidR="0071585E">
        <w:rPr>
          <w:rFonts w:ascii="Inter" w:eastAsiaTheme="minorEastAsia" w:hAnsi="Inter"/>
          <w:sz w:val="18"/>
          <w:szCs w:val="18"/>
        </w:rPr>
        <w:tab/>
      </w:r>
      <w:r w:rsidR="0071585E">
        <w:rPr>
          <w:rFonts w:ascii="Inter" w:eastAsiaTheme="minorEastAsia" w:hAnsi="Inter"/>
          <w:sz w:val="18"/>
          <w:szCs w:val="18"/>
        </w:rPr>
        <w:tab/>
      </w:r>
      <w:r w:rsidR="0071585E">
        <w:rPr>
          <w:rFonts w:ascii="Inter" w:eastAsiaTheme="minorEastAsia" w:hAnsi="Inter"/>
          <w:sz w:val="18"/>
          <w:szCs w:val="18"/>
        </w:rPr>
        <w:tab/>
      </w:r>
      <w:r w:rsidR="0071585E" w:rsidRPr="00376656">
        <w:rPr>
          <w:rFonts w:ascii="Inter" w:eastAsiaTheme="minorEastAsia" w:hAnsi="Inter"/>
          <w:iCs/>
          <w:sz w:val="18"/>
          <w:szCs w:val="18"/>
        </w:rPr>
        <w:t>Eq. (</w:t>
      </w:r>
      <w:r w:rsidR="0071585E">
        <w:rPr>
          <w:rFonts w:ascii="Inter" w:eastAsiaTheme="minorEastAsia" w:hAnsi="Inter"/>
          <w:iCs/>
          <w:sz w:val="18"/>
          <w:szCs w:val="18"/>
        </w:rPr>
        <w:t>14</w:t>
      </w:r>
      <w:r w:rsidR="0071585E"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61EF4FCA" w14:textId="77777777" w:rsidR="0071585E" w:rsidRPr="002537C5" w:rsidRDefault="00000000" w:rsidP="0071585E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Σ</m:t>
                </m:r>
              </m:e>
            </m:acc>
          </m:e>
          <m:sub>
            <m:r>
              <w:rPr>
                <w:rFonts w:ascii="Cambria Math" w:hAnsi="Cambria Math" w:cs="Aptos"/>
                <w:sz w:val="18"/>
                <w:szCs w:val="18"/>
              </w:rPr>
              <m:t>ε</m:t>
            </m:r>
          </m:sub>
        </m:sSub>
        <m:r>
          <w:rPr>
            <w:rFonts w:ascii="Cambria Math" w:hAnsi="Cambria Math"/>
            <w:sz w:val="18"/>
            <w:szCs w:val="18"/>
          </w:rPr>
          <m:t>=</m:t>
        </m:r>
        <m:f>
          <m:fPr>
            <m:ctrlPr>
              <w:rPr>
                <w:rFonts w:ascii="Cambria Math" w:hAnsi="Cambria Math" w:cs="Aptos"/>
                <w:i/>
                <w:iCs/>
                <w:sz w:val="18"/>
                <w:szCs w:val="18"/>
              </w:rPr>
            </m:ctrlPr>
          </m:fPr>
          <m:num>
            <m:r>
              <w:rPr>
                <w:rFonts w:ascii="Cambria Math" w:hAnsi="Cambria Math" w:cs="Aptos"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 w:cs="Aptos"/>
                <w:sz w:val="18"/>
                <w:szCs w:val="18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naryPr>
          <m:sub>
            <m:r>
              <w:rPr>
                <w:rFonts w:ascii="Cambria Math" w:eastAsiaTheme="minorEastAsia" w:hAnsi="Cambria Math"/>
                <w:sz w:val="18"/>
                <w:szCs w:val="18"/>
              </w:rPr>
              <m:t>t=2</m:t>
            </m:r>
          </m:sub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n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T</m:t>
                </m:r>
              </m:sup>
            </m:sSup>
          </m:e>
        </m:nary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/>
                <w:sz w:val="18"/>
                <w:szCs w:val="18"/>
              </w:rPr>
              <m:t>t</m:t>
            </m:r>
          </m:sub>
        </m:sSub>
      </m:oMath>
      <w:r w:rsidR="0071585E">
        <w:rPr>
          <w:rFonts w:ascii="Inter" w:eastAsiaTheme="minorEastAsia" w:hAnsi="Inter"/>
          <w:sz w:val="18"/>
          <w:szCs w:val="18"/>
        </w:rPr>
        <w:tab/>
      </w:r>
      <w:r w:rsidR="0071585E">
        <w:rPr>
          <w:rFonts w:ascii="Inter" w:eastAsiaTheme="minorEastAsia" w:hAnsi="Inter"/>
          <w:sz w:val="18"/>
          <w:szCs w:val="18"/>
        </w:rPr>
        <w:tab/>
      </w:r>
      <w:r w:rsidR="0071585E">
        <w:rPr>
          <w:rFonts w:ascii="Inter" w:eastAsiaTheme="minorEastAsia" w:hAnsi="Inter"/>
          <w:sz w:val="18"/>
          <w:szCs w:val="18"/>
        </w:rPr>
        <w:tab/>
      </w:r>
      <w:r w:rsidR="0071585E">
        <w:rPr>
          <w:rFonts w:ascii="Inter" w:eastAsiaTheme="minorEastAsia" w:hAnsi="Inter"/>
          <w:sz w:val="18"/>
          <w:szCs w:val="18"/>
        </w:rPr>
        <w:tab/>
      </w:r>
      <w:r w:rsidR="0071585E">
        <w:rPr>
          <w:rFonts w:ascii="Inter" w:eastAsiaTheme="minorEastAsia" w:hAnsi="Inter"/>
          <w:sz w:val="18"/>
          <w:szCs w:val="18"/>
        </w:rPr>
        <w:tab/>
      </w:r>
      <w:r w:rsidR="0071585E">
        <w:rPr>
          <w:rFonts w:ascii="Inter" w:eastAsiaTheme="minorEastAsia" w:hAnsi="Inter"/>
          <w:sz w:val="18"/>
          <w:szCs w:val="18"/>
        </w:rPr>
        <w:tab/>
      </w:r>
      <w:r w:rsidR="0071585E">
        <w:rPr>
          <w:rFonts w:ascii="Inter" w:eastAsiaTheme="minorEastAsia" w:hAnsi="Inter"/>
          <w:sz w:val="18"/>
          <w:szCs w:val="18"/>
        </w:rPr>
        <w:tab/>
      </w:r>
      <w:r w:rsidR="0071585E">
        <w:rPr>
          <w:rFonts w:ascii="Inter" w:eastAsiaTheme="minorEastAsia" w:hAnsi="Inter"/>
          <w:sz w:val="18"/>
          <w:szCs w:val="18"/>
        </w:rPr>
        <w:tab/>
      </w:r>
      <w:r w:rsidR="0071585E">
        <w:rPr>
          <w:rFonts w:ascii="Inter" w:eastAsiaTheme="minorEastAsia" w:hAnsi="Inter"/>
          <w:sz w:val="18"/>
          <w:szCs w:val="18"/>
        </w:rPr>
        <w:tab/>
      </w:r>
      <w:r w:rsidR="0071585E" w:rsidRPr="00376656">
        <w:rPr>
          <w:rFonts w:ascii="Inter" w:eastAsiaTheme="minorEastAsia" w:hAnsi="Inter"/>
          <w:iCs/>
          <w:sz w:val="18"/>
          <w:szCs w:val="18"/>
        </w:rPr>
        <w:t>Eq. (</w:t>
      </w:r>
      <w:r w:rsidR="0071585E">
        <w:rPr>
          <w:rFonts w:ascii="Inter" w:eastAsiaTheme="minorEastAsia" w:hAnsi="Inter"/>
          <w:iCs/>
          <w:sz w:val="18"/>
          <w:szCs w:val="18"/>
        </w:rPr>
        <w:t>15</w:t>
      </w:r>
      <w:r w:rsidR="0071585E"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34D4E734" w14:textId="77777777" w:rsidR="0071585E" w:rsidRPr="00376656" w:rsidRDefault="0071585E" w:rsidP="0071585E">
      <w:pPr>
        <w:rPr>
          <w:rFonts w:ascii="Inter" w:eastAsiaTheme="minorEastAsia" w:hAnsi="Inter"/>
          <w:iCs/>
          <w:sz w:val="18"/>
          <w:szCs w:val="18"/>
        </w:rPr>
      </w:pPr>
      <m:oMath>
        <m:r>
          <w:rPr>
            <w:rFonts w:ascii="Cambria Math" w:eastAsiaTheme="minorEastAsia" w:hAnsi="Cambria Math"/>
            <w:sz w:val="18"/>
            <w:szCs w:val="18"/>
          </w:rPr>
          <m:t xml:space="preserve">If 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∂L</m:t>
            </m:r>
          </m:num>
          <m:den>
            <m:r>
              <w:rPr>
                <w:rFonts w:ascii="Cambria Math" w:hAnsi="Cambria Math"/>
                <w:sz w:val="18"/>
                <w:szCs w:val="18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Σ</m:t>
                </m:r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ε</m:t>
                </m:r>
              </m:sub>
            </m:sSub>
          </m:den>
        </m:f>
        <m:r>
          <w:rPr>
            <w:rFonts w:ascii="Cambria Math" w:eastAsiaTheme="minorEastAsia" w:hAnsi="Cambria Math"/>
            <w:sz w:val="18"/>
            <w:szCs w:val="18"/>
          </w:rPr>
          <m:t xml:space="preserve">=0 </m:t>
        </m:r>
      </m:oMath>
      <w:r>
        <w:rPr>
          <w:rFonts w:ascii="Inter" w:eastAsiaTheme="minorEastAsia" w:hAnsi="Inter"/>
          <w:iCs/>
          <w:sz w:val="18"/>
          <w:szCs w:val="18"/>
        </w:rPr>
        <w:t xml:space="preserve">with </w:t>
      </w:r>
      <m:oMath>
        <m:r>
          <w:rPr>
            <w:rFonts w:ascii="Cambria Math" w:hAnsi="Cambria Math"/>
            <w:sz w:val="18"/>
            <w:szCs w:val="18"/>
          </w:rPr>
          <m:t>Eq.4</m:t>
        </m:r>
      </m:oMath>
      <w:r>
        <w:rPr>
          <w:rFonts w:ascii="Inter" w:eastAsiaTheme="minorEastAsia" w:hAnsi="Inter"/>
          <w:iCs/>
          <w:sz w:val="18"/>
          <w:szCs w:val="18"/>
        </w:rPr>
        <w:t>:, the</w:t>
      </w:r>
      <w:r w:rsidRPr="00376656">
        <w:rPr>
          <w:rFonts w:ascii="Inter" w:eastAsiaTheme="minorEastAsia" w:hAnsi="Inter"/>
          <w:iCs/>
          <w:sz w:val="18"/>
          <w:szCs w:val="18"/>
        </w:rPr>
        <w:t xml:space="preserve"> </w:t>
      </w:r>
      <w:bookmarkStart w:id="3" w:name="_Hlk188314166"/>
      <w:r w:rsidRPr="00376656">
        <w:rPr>
          <w:rFonts w:ascii="Inter" w:eastAsiaTheme="minorEastAsia" w:hAnsi="Inter"/>
          <w:iCs/>
          <w:sz w:val="18"/>
          <w:szCs w:val="18"/>
        </w:rPr>
        <w:t xml:space="preserve">covariance matrix </w:t>
      </w:r>
      <w:bookmarkEnd w:id="3"/>
      <w:r w:rsidRPr="00376656">
        <w:rPr>
          <w:rFonts w:ascii="Inter" w:eastAsiaTheme="minorEastAsia" w:hAnsi="Inter"/>
          <w:iCs/>
          <w:sz w:val="18"/>
          <w:szCs w:val="18"/>
        </w:rPr>
        <w:t>is:</w:t>
      </w:r>
    </w:p>
    <w:p w14:paraId="66B6822A" w14:textId="77777777" w:rsidR="0071585E" w:rsidRPr="002537C5" w:rsidRDefault="00000000" w:rsidP="0071585E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Σ</m:t>
                </m:r>
              </m:e>
            </m:acc>
          </m:e>
          <m:sub>
            <m:r>
              <w:rPr>
                <w:rFonts w:ascii="Cambria Math" w:hAnsi="Cambria Math" w:cs="Aptos"/>
                <w:sz w:val="18"/>
                <w:szCs w:val="18"/>
              </w:rPr>
              <m:t>ε</m:t>
            </m:r>
          </m:sub>
        </m:sSub>
        <m:r>
          <w:rPr>
            <w:rFonts w:ascii="Cambria Math" w:hAnsi="Cambria Math"/>
            <w:sz w:val="18"/>
            <w:szCs w:val="18"/>
          </w:rPr>
          <m:t>=</m:t>
        </m:r>
        <m:f>
          <m:fPr>
            <m:ctrlPr>
              <w:rPr>
                <w:rFonts w:ascii="Cambria Math" w:hAnsi="Cambria Math" w:cs="Aptos"/>
                <w:i/>
                <w:iCs/>
                <w:sz w:val="18"/>
                <w:szCs w:val="18"/>
              </w:rPr>
            </m:ctrlPr>
          </m:fPr>
          <m:num>
            <m:r>
              <w:rPr>
                <w:rFonts w:ascii="Cambria Math" w:hAnsi="Cambria Math" w:cs="Aptos"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 w:cs="Aptos"/>
                <w:sz w:val="18"/>
                <w:szCs w:val="18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naryPr>
          <m:sub>
            <m:r>
              <w:rPr>
                <w:rFonts w:ascii="Cambria Math" w:eastAsiaTheme="minorEastAsia" w:hAnsi="Cambria Math"/>
                <w:sz w:val="18"/>
                <w:szCs w:val="18"/>
              </w:rPr>
              <m:t>t=2</m:t>
            </m:r>
          </m:sub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n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-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t-1</m:t>
                        </m:r>
                      </m:sub>
                    </m:sSub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-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Aptos"/>
                            <w:sz w:val="18"/>
                            <w:szCs w:val="18"/>
                          </w:rPr>
                          <m:t>t-1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T</m:t>
                </m:r>
              </m:sup>
            </m:sSup>
          </m:e>
        </m:nary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="Aptos"/>
                <w:sz w:val="18"/>
                <w:szCs w:val="18"/>
              </w:rPr>
              <m:t xml:space="preserve"> (y</m:t>
            </m:r>
          </m:e>
          <m:sub>
            <m:r>
              <w:rPr>
                <w:rFonts w:ascii="Cambria Math" w:hAnsi="Cambria Math" w:cs="Aptos"/>
                <w:sz w:val="18"/>
                <w:szCs w:val="18"/>
              </w:rPr>
              <m:t>t</m:t>
            </m:r>
          </m:sub>
        </m:sSub>
        <m:r>
          <w:rPr>
            <w:rFonts w:ascii="Cambria Math" w:hAnsi="Cambria Math" w:cs="Aptos"/>
            <w:sz w:val="18"/>
            <w:szCs w:val="18"/>
          </w:rPr>
          <m:t>-</m:t>
        </m:r>
        <m:acc>
          <m:ac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</w:rPr>
              <m:t>A</m:t>
            </m:r>
          </m:e>
        </m:acc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="Aptos"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 w:cs="Aptos"/>
                <w:sz w:val="18"/>
                <w:szCs w:val="18"/>
              </w:rPr>
              <m:t>t-1</m:t>
            </m:r>
          </m:sub>
        </m:sSub>
        <m:r>
          <w:rPr>
            <w:rFonts w:ascii="Cambria Math" w:hAnsi="Cambria Math" w:cs="Aptos"/>
            <w:sz w:val="18"/>
            <w:szCs w:val="18"/>
          </w:rPr>
          <m:t>-</m:t>
        </m:r>
        <m:acc>
          <m:ac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</w:rPr>
              <m:t>B</m:t>
            </m:r>
          </m:e>
        </m:acc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="Aptos"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 w:cs="Aptos"/>
                <w:sz w:val="18"/>
                <w:szCs w:val="18"/>
              </w:rPr>
              <m:t>t-1</m:t>
            </m:r>
          </m:sub>
        </m:sSub>
        <m:r>
          <w:rPr>
            <w:rFonts w:ascii="Cambria Math" w:hAnsi="Cambria Math"/>
            <w:sz w:val="18"/>
            <w:szCs w:val="18"/>
          </w:rPr>
          <m:t>)</m:t>
        </m:r>
        <m:r>
          <w:rPr>
            <w:rFonts w:ascii="Cambria Math" w:eastAsiaTheme="minorEastAsia" w:hAnsi="Cambria Math"/>
            <w:sz w:val="18"/>
            <w:szCs w:val="18"/>
          </w:rPr>
          <m:t>=</m:t>
        </m:r>
        <m:r>
          <m:rPr>
            <m:scr m:val="double-struck"/>
          </m:rPr>
          <w:rPr>
            <w:rFonts w:ascii="Cambria Math" w:hAnsi="Cambria Math"/>
            <w:sz w:val="18"/>
            <w:szCs w:val="18"/>
          </w:rPr>
          <m:t>V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y</m:t>
                </m:r>
              </m:e>
              <m:sub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t*</m:t>
                        </m:r>
                      </m:sub>
                    </m:sSub>
                  </m:e>
                </m:d>
              </m:sub>
            </m:sSub>
          </m:e>
        </m:d>
      </m:oMath>
      <w:r w:rsidR="0071585E">
        <w:rPr>
          <w:rFonts w:ascii="Inter" w:eastAsiaTheme="minorEastAsia" w:hAnsi="Inter"/>
          <w:sz w:val="18"/>
          <w:szCs w:val="18"/>
        </w:rPr>
        <w:tab/>
      </w:r>
      <w:r w:rsidR="0071585E">
        <w:rPr>
          <w:rFonts w:ascii="Inter" w:eastAsiaTheme="minorEastAsia" w:hAnsi="Inter"/>
          <w:sz w:val="18"/>
          <w:szCs w:val="18"/>
        </w:rPr>
        <w:tab/>
      </w:r>
      <w:r w:rsidR="0071585E">
        <w:rPr>
          <w:rFonts w:ascii="Inter" w:eastAsiaTheme="minorEastAsia" w:hAnsi="Inter"/>
          <w:sz w:val="18"/>
          <w:szCs w:val="18"/>
        </w:rPr>
        <w:tab/>
      </w:r>
      <w:r w:rsidR="0071585E" w:rsidRPr="00376656">
        <w:rPr>
          <w:rFonts w:ascii="Inter" w:eastAsiaTheme="minorEastAsia" w:hAnsi="Inter"/>
          <w:iCs/>
          <w:sz w:val="18"/>
          <w:szCs w:val="18"/>
        </w:rPr>
        <w:t>Eq. (</w:t>
      </w:r>
      <w:r w:rsidR="0071585E">
        <w:rPr>
          <w:rFonts w:ascii="Inter" w:eastAsiaTheme="minorEastAsia" w:hAnsi="Inter"/>
          <w:iCs/>
          <w:sz w:val="18"/>
          <w:szCs w:val="18"/>
        </w:rPr>
        <w:t>16</w:t>
      </w:r>
      <w:r w:rsidR="0071585E"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5FCB8431" w14:textId="35C90DD7" w:rsidR="001F1C24" w:rsidRPr="00376656" w:rsidRDefault="001F1C24" w:rsidP="001F1C24">
      <w:pPr>
        <w:jc w:val="center"/>
        <w:rPr>
          <w:rFonts w:ascii="Inter" w:eastAsiaTheme="minorEastAsia" w:hAnsi="Inter"/>
          <w:iCs/>
          <w:sz w:val="18"/>
          <w:szCs w:val="18"/>
        </w:rPr>
      </w:pPr>
    </w:p>
    <w:bookmarkEnd w:id="2"/>
    <w:p w14:paraId="643B4104" w14:textId="65F911E3" w:rsidR="00DB69F9" w:rsidRPr="00BC7591" w:rsidRDefault="00DB69F9" w:rsidP="00BC7591">
      <w:pPr>
        <w:jc w:val="both"/>
        <w:rPr>
          <w:rFonts w:ascii="Inter" w:eastAsiaTheme="minorEastAsia" w:hAnsi="Inter"/>
          <w:iCs/>
          <w:sz w:val="18"/>
          <w:szCs w:val="18"/>
        </w:rPr>
      </w:pPr>
      <w:r>
        <w:rPr>
          <w:rFonts w:ascii="Inter" w:eastAsiaTheme="minorEastAsia" w:hAnsi="Inter"/>
          <w:iCs/>
          <w:sz w:val="18"/>
          <w:szCs w:val="18"/>
        </w:rPr>
        <w:lastRenderedPageBreak/>
        <w:t xml:space="preserve">To study </w:t>
      </w:r>
      <w:r w:rsidRPr="00376656">
        <w:rPr>
          <w:rFonts w:ascii="Inter" w:eastAsiaTheme="minorEastAsia" w:hAnsi="Inter"/>
          <w:iCs/>
          <w:sz w:val="18"/>
          <w:szCs w:val="18"/>
        </w:rPr>
        <w:t>how uncertainty propagates through time</w:t>
      </w:r>
      <w:r>
        <w:rPr>
          <w:rFonts w:ascii="Inter" w:eastAsiaTheme="minorEastAsia" w:hAnsi="Inter"/>
          <w:iCs/>
          <w:sz w:val="18"/>
          <w:szCs w:val="18"/>
        </w:rPr>
        <w:t xml:space="preserve">, the </w:t>
      </w:r>
      <w:r w:rsidRPr="00376656">
        <w:rPr>
          <w:rFonts w:ascii="Inter" w:eastAsiaTheme="minorEastAsia" w:hAnsi="Inter"/>
          <w:iCs/>
          <w:sz w:val="18"/>
          <w:szCs w:val="18"/>
        </w:rPr>
        <w:t xml:space="preserve">posterior covariance </w:t>
      </w:r>
      <m:oMath>
        <m:r>
          <m:rPr>
            <m:scr m:val="double-struck"/>
          </m:rPr>
          <w:rPr>
            <w:rFonts w:ascii="Cambria Math" w:hAnsi="Cambria Math"/>
            <w:sz w:val="18"/>
            <w:szCs w:val="18"/>
          </w:rPr>
          <m:t>V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Cormorant Medium"/>
                        <w:bCs/>
                        <w:i/>
                        <w:color w:val="000000"/>
                        <w:kern w:val="0"/>
                        <w:sz w:val="18"/>
                        <w:szCs w:val="18"/>
                        <w:lang w:val="en-CA"/>
                        <w14:ligatures w14:val="none"/>
                        <w14:numForm w14:val="lining"/>
                      </w:rPr>
                    </m:ctrlPr>
                  </m:sSubPr>
                  <m:e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</w:rPr>
                      <m:t>t</m:t>
                    </m:r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  <w:lang w:val="el-GR"/>
                      </w:rPr>
                      <m:t>*+</m:t>
                    </m:r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/>
                <w:sz w:val="18"/>
                <w:szCs w:val="18"/>
              </w:rPr>
              <m:t>Y,</m:t>
            </m:r>
            <m:acc>
              <m:ac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 w:hAnsi="Cambria Math"/>
                <w:sz w:val="18"/>
                <w:szCs w:val="18"/>
              </w:rPr>
              <m:t>,</m:t>
            </m:r>
            <m:acc>
              <m:ac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B</m:t>
                </m:r>
              </m:e>
            </m:acc>
            <m:r>
              <w:rPr>
                <w:rFonts w:ascii="Cambria Math" w:hAnsi="Cambria Math"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Σ</m:t>
                    </m:r>
                  </m:e>
                </m:acc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ε</m:t>
                </m:r>
              </m:sub>
            </m:sSub>
          </m:e>
        </m:d>
        <m:r>
          <w:rPr>
            <w:rFonts w:ascii="Cambria Math" w:hAnsi="Cambria Math"/>
            <w:sz w:val="18"/>
            <w:szCs w:val="18"/>
          </w:rPr>
          <m:t xml:space="preserve"> </m:t>
        </m:r>
      </m:oMath>
      <w:r w:rsidRPr="00376656">
        <w:rPr>
          <w:rFonts w:ascii="Inter" w:eastAsiaTheme="minorEastAsia" w:hAnsi="Inter"/>
          <w:iCs/>
          <w:sz w:val="18"/>
          <w:szCs w:val="18"/>
        </w:rPr>
        <w:t xml:space="preserve">for any </w:t>
      </w:r>
      <m:oMath>
        <m:sSup>
          <m:sSupPr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t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*</m:t>
            </m:r>
          </m:sup>
        </m:sSup>
        <m:r>
          <w:rPr>
            <w:rFonts w:ascii="Cambria Math" w:eastAsiaTheme="minorEastAsia" w:hAnsi="Cambria Math"/>
            <w:sz w:val="18"/>
            <w:szCs w:val="18"/>
          </w:rPr>
          <m:t>&gt;n</m:t>
        </m:r>
      </m:oMath>
      <w:r w:rsidRPr="00376656">
        <w:rPr>
          <w:rFonts w:ascii="Inter" w:eastAsiaTheme="minorEastAsia" w:hAnsi="Inter"/>
          <w:iCs/>
          <w:sz w:val="18"/>
          <w:szCs w:val="18"/>
        </w:rPr>
        <w:t xml:space="preserve"> is</w:t>
      </w:r>
      <w:r>
        <w:rPr>
          <w:rFonts w:ascii="Inter" w:eastAsiaTheme="minorEastAsia" w:hAnsi="Inter"/>
          <w:iCs/>
          <w:sz w:val="18"/>
          <w:szCs w:val="18"/>
        </w:rPr>
        <w:t xml:space="preserve"> calculated </w:t>
      </w:r>
      <w:r w:rsidR="00933136">
        <w:rPr>
          <w:rFonts w:ascii="Inter" w:eastAsiaTheme="minorEastAsia" w:hAnsi="Inter"/>
          <w:iCs/>
          <w:sz w:val="18"/>
          <w:szCs w:val="18"/>
        </w:rPr>
        <w:t xml:space="preserve">following </w:t>
      </w:r>
      <w:r w:rsidR="00933136" w:rsidRPr="00933136">
        <w:rPr>
          <w:rFonts w:ascii="Inter" w:eastAsiaTheme="minorEastAsia" w:hAnsi="Inter"/>
          <w:iCs/>
          <w:sz w:val="18"/>
          <w:szCs w:val="18"/>
        </w:rPr>
        <w:t xml:space="preserve"> the law of total covariance</w:t>
      </w:r>
      <w:r w:rsidR="00933136">
        <w:rPr>
          <w:rFonts w:ascii="Inter" w:eastAsiaTheme="minorEastAsia" w:hAnsi="Inter"/>
          <w:iCs/>
          <w:sz w:val="18"/>
          <w:szCs w:val="18"/>
        </w:rPr>
        <w:t xml:space="preserve"> and </w:t>
      </w:r>
      <w:r w:rsidR="00BC7591">
        <w:rPr>
          <w:rFonts w:ascii="Inter" w:eastAsiaTheme="minorEastAsia" w:hAnsi="Inter"/>
          <w:iCs/>
          <w:sz w:val="18"/>
          <w:szCs w:val="18"/>
        </w:rPr>
        <w:t xml:space="preserve">sampling </w:t>
      </w:r>
      <w:r w:rsidR="00BC7591" w:rsidRPr="00376656">
        <w:rPr>
          <w:rFonts w:ascii="Inter" w:eastAsiaTheme="minorEastAsia" w:hAnsi="Inter"/>
          <w:iCs/>
          <w:sz w:val="18"/>
          <w:szCs w:val="18"/>
        </w:rPr>
        <w:t>Eq. (1)</w:t>
      </w:r>
      <w:r w:rsidR="00BC7591">
        <w:rPr>
          <w:rFonts w:ascii="Inter" w:eastAsiaTheme="minorEastAsia" w:hAnsi="Inter"/>
          <w:iCs/>
          <w:sz w:val="18"/>
          <w:szCs w:val="18"/>
        </w:rPr>
        <w:t xml:space="preserve">: </w:t>
      </w:r>
    </w:p>
    <w:p w14:paraId="3DB6DD1E" w14:textId="1CF97680" w:rsidR="00DB69F9" w:rsidRPr="002537C5" w:rsidRDefault="00DB69F9" w:rsidP="00DB69F9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r>
          <m:rPr>
            <m:scr m:val="double-struck"/>
          </m:rPr>
          <w:rPr>
            <w:rFonts w:ascii="Cambria Math" w:hAnsi="Cambria Math"/>
            <w:sz w:val="18"/>
            <w:szCs w:val="18"/>
          </w:rPr>
          <m:t>V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Cormorant Medium"/>
                        <w:bCs/>
                        <w:i/>
                        <w:color w:val="000000"/>
                        <w:kern w:val="0"/>
                        <w:sz w:val="18"/>
                        <w:szCs w:val="18"/>
                        <w:lang w:val="en-CA"/>
                        <w14:ligatures w14:val="none"/>
                        <w14:numForm w14:val="lining"/>
                      </w:rPr>
                    </m:ctrlPr>
                  </m:sSubPr>
                  <m:e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</w:rPr>
                      <m:t>t</m:t>
                    </m:r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  <w:lang w:val="el-GR"/>
                      </w:rPr>
                      <m:t>*+</m:t>
                    </m:r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/>
                <w:sz w:val="18"/>
                <w:szCs w:val="18"/>
              </w:rPr>
              <m:t>Y,</m:t>
            </m:r>
            <m:acc>
              <m:ac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 w:hAnsi="Cambria Math"/>
                <w:sz w:val="18"/>
                <w:szCs w:val="18"/>
              </w:rPr>
              <m:t>,</m:t>
            </m:r>
            <m:acc>
              <m:ac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B</m:t>
                </m:r>
              </m:e>
            </m:acc>
            <m:r>
              <w:rPr>
                <w:rFonts w:ascii="Cambria Math" w:hAnsi="Cambria Math"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Σ</m:t>
                    </m:r>
                  </m:e>
                </m:acc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ε</m:t>
                </m:r>
              </m:sub>
            </m:sSub>
          </m:e>
        </m:d>
        <m:r>
          <m:rPr>
            <m:scr m:val="double-struck"/>
          </m:rPr>
          <w:rPr>
            <w:rFonts w:ascii="Cambria Math" w:hAnsi="Cambria Math"/>
            <w:sz w:val="18"/>
            <w:szCs w:val="18"/>
          </w:rPr>
          <m:t>=V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18"/>
                    <w:szCs w:val="18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t*</m:t>
                </m:r>
              </m:sub>
            </m:sSub>
            <m:r>
              <w:rPr>
                <w:rFonts w:ascii="Cambria Math" w:hAnsi="Cambria Math"/>
                <w:sz w:val="18"/>
                <w:szCs w:val="1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18"/>
                    <w:szCs w:val="18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t*</m:t>
                </m:r>
              </m:sub>
            </m:sSub>
            <m:r>
              <w:rPr>
                <w:rFonts w:ascii="Cambria Math" w:hAnsi="Cambria Math"/>
                <w:sz w:val="18"/>
                <w:szCs w:val="1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ε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t*+1</m:t>
                </m:r>
              </m:sub>
            </m:sSub>
          </m:e>
        </m:d>
      </m:oMath>
      <w:r>
        <w:rPr>
          <w:rFonts w:ascii="Inter" w:eastAsiaTheme="minorEastAsia" w:hAnsi="Inter"/>
          <w:sz w:val="18"/>
          <w:szCs w:val="18"/>
        </w:rPr>
        <w:tab/>
      </w:r>
      <w:r>
        <w:rPr>
          <w:rFonts w:ascii="Inter" w:eastAsiaTheme="minorEastAsia" w:hAnsi="Inter"/>
          <w:sz w:val="18"/>
          <w:szCs w:val="18"/>
        </w:rPr>
        <w:tab/>
      </w:r>
      <w:r>
        <w:rPr>
          <w:rFonts w:ascii="Inter" w:eastAsiaTheme="minorEastAsia" w:hAnsi="Inter"/>
          <w:sz w:val="18"/>
          <w:szCs w:val="18"/>
        </w:rPr>
        <w:tab/>
      </w:r>
      <w:r>
        <w:rPr>
          <w:rFonts w:ascii="Inter" w:eastAsiaTheme="minorEastAsia" w:hAnsi="Inter"/>
          <w:sz w:val="18"/>
          <w:szCs w:val="18"/>
        </w:rPr>
        <w:tab/>
      </w:r>
      <w:r>
        <w:rPr>
          <w:rFonts w:ascii="Inter" w:eastAsiaTheme="minorEastAsia" w:hAnsi="Inter"/>
          <w:sz w:val="18"/>
          <w:szCs w:val="18"/>
        </w:rPr>
        <w:tab/>
      </w:r>
      <w:r>
        <w:rPr>
          <w:rFonts w:ascii="Inter" w:eastAsiaTheme="minorEastAsia" w:hAnsi="Inter"/>
          <w:sz w:val="18"/>
          <w:szCs w:val="18"/>
        </w:rPr>
        <w:tab/>
      </w:r>
      <w:r w:rsidRPr="00376656">
        <w:rPr>
          <w:rFonts w:ascii="Inter" w:eastAsiaTheme="minorEastAsia" w:hAnsi="Inter"/>
          <w:iCs/>
          <w:sz w:val="18"/>
          <w:szCs w:val="18"/>
        </w:rPr>
        <w:t>Eq. (</w:t>
      </w:r>
      <w:r>
        <w:rPr>
          <w:rFonts w:ascii="Inter" w:eastAsiaTheme="minorEastAsia" w:hAnsi="Inter"/>
          <w:iCs/>
          <w:sz w:val="18"/>
          <w:szCs w:val="18"/>
        </w:rPr>
        <w:t>17</w:t>
      </w:r>
      <w:r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2B4DAD6E" w14:textId="024C0525" w:rsidR="00DB69F9" w:rsidRPr="002537C5" w:rsidRDefault="00DB69F9" w:rsidP="00DB69F9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r>
          <m:rPr>
            <m:scr m:val="double-struck"/>
          </m:rPr>
          <w:rPr>
            <w:rFonts w:ascii="Cambria Math" w:hAnsi="Cambria Math"/>
            <w:sz w:val="18"/>
            <w:szCs w:val="18"/>
          </w:rPr>
          <m:t>V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18"/>
                    <w:szCs w:val="18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t*</m:t>
                </m:r>
              </m:sub>
            </m:sSub>
            <m:r>
              <w:rPr>
                <w:rFonts w:ascii="Cambria Math" w:hAnsi="Cambria Math"/>
                <w:sz w:val="18"/>
                <w:szCs w:val="1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18"/>
                    <w:szCs w:val="18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t*</m:t>
                </m:r>
              </m:sub>
            </m:sSub>
            <m:r>
              <w:rPr>
                <w:rFonts w:ascii="Cambria Math" w:hAnsi="Cambria Math"/>
                <w:sz w:val="18"/>
                <w:szCs w:val="1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ε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t*+1</m:t>
                </m:r>
              </m:sub>
            </m:sSub>
          </m:e>
        </m:d>
        <m:r>
          <m:rPr>
            <m:scr m:val="double-struck"/>
          </m:rPr>
          <w:rPr>
            <w:rFonts w:ascii="Cambria Math" w:hAnsi="Cambria Math"/>
            <w:sz w:val="18"/>
            <w:szCs w:val="18"/>
          </w:rPr>
          <m:t>=V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18"/>
                    <w:szCs w:val="18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t*</m:t>
                </m:r>
              </m:sub>
            </m:sSub>
          </m:e>
        </m:d>
        <m:r>
          <m:rPr>
            <m:scr m:val="double-struck"/>
          </m:rPr>
          <w:rPr>
            <w:rFonts w:ascii="Cambria Math" w:hAnsi="Cambria Math"/>
            <w:sz w:val="18"/>
            <w:szCs w:val="18"/>
          </w:rPr>
          <m:t>+V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18"/>
                    <w:szCs w:val="18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t*</m:t>
                </m:r>
              </m:sub>
            </m:sSub>
          </m:e>
        </m:d>
        <m:r>
          <m:rPr>
            <m:scr m:val="double-struck"/>
          </m:rPr>
          <w:rPr>
            <w:rFonts w:ascii="Cambria Math" w:hAnsi="Cambria Math"/>
            <w:sz w:val="18"/>
            <w:szCs w:val="18"/>
          </w:rPr>
          <m:t>+V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ε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t*+1</m:t>
                </m:r>
              </m:sub>
            </m:sSub>
          </m:e>
        </m:d>
      </m:oMath>
      <w:r>
        <w:rPr>
          <w:rFonts w:ascii="Inter" w:eastAsiaTheme="minorEastAsia" w:hAnsi="Inter"/>
          <w:sz w:val="18"/>
          <w:szCs w:val="18"/>
        </w:rPr>
        <w:tab/>
      </w:r>
      <w:r>
        <w:rPr>
          <w:rFonts w:ascii="Inter" w:eastAsiaTheme="minorEastAsia" w:hAnsi="Inter"/>
          <w:sz w:val="18"/>
          <w:szCs w:val="18"/>
        </w:rPr>
        <w:tab/>
      </w:r>
      <w:r>
        <w:rPr>
          <w:rFonts w:ascii="Inter" w:eastAsiaTheme="minorEastAsia" w:hAnsi="Inter"/>
          <w:sz w:val="18"/>
          <w:szCs w:val="18"/>
        </w:rPr>
        <w:tab/>
      </w:r>
      <w:r>
        <w:rPr>
          <w:rFonts w:ascii="Inter" w:eastAsiaTheme="minorEastAsia" w:hAnsi="Inter"/>
          <w:sz w:val="18"/>
          <w:szCs w:val="18"/>
        </w:rPr>
        <w:tab/>
      </w:r>
      <w:r>
        <w:rPr>
          <w:rFonts w:ascii="Inter" w:eastAsiaTheme="minorEastAsia" w:hAnsi="Inter"/>
          <w:sz w:val="18"/>
          <w:szCs w:val="18"/>
        </w:rPr>
        <w:tab/>
      </w:r>
      <w:r w:rsidRPr="00376656">
        <w:rPr>
          <w:rFonts w:ascii="Inter" w:eastAsiaTheme="minorEastAsia" w:hAnsi="Inter"/>
          <w:iCs/>
          <w:sz w:val="18"/>
          <w:szCs w:val="18"/>
        </w:rPr>
        <w:t>Eq. (</w:t>
      </w:r>
      <w:r>
        <w:rPr>
          <w:rFonts w:ascii="Inter" w:eastAsiaTheme="minorEastAsia" w:hAnsi="Inter"/>
          <w:iCs/>
          <w:sz w:val="18"/>
          <w:szCs w:val="18"/>
        </w:rPr>
        <w:t>18</w:t>
      </w:r>
      <w:r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5E030D28" w14:textId="1F46455E" w:rsidR="00DB69F9" w:rsidRPr="002537C5" w:rsidRDefault="00DB69F9" w:rsidP="00DB69F9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r>
          <m:rPr>
            <m:scr m:val="double-struck"/>
          </m:rPr>
          <w:rPr>
            <w:rFonts w:ascii="Cambria Math" w:hAnsi="Cambria Math"/>
            <w:sz w:val="18"/>
            <w:szCs w:val="18"/>
          </w:rPr>
          <m:t>V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Cormorant Medium"/>
                        <w:bCs/>
                        <w:i/>
                        <w:color w:val="000000"/>
                        <w:kern w:val="0"/>
                        <w:sz w:val="18"/>
                        <w:szCs w:val="18"/>
                        <w:lang w:val="en-CA"/>
                        <w14:ligatures w14:val="none"/>
                        <w14:numForm w14:val="lining"/>
                      </w:rPr>
                    </m:ctrlPr>
                  </m:sSubPr>
                  <m:e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</w:rPr>
                      <m:t>t</m:t>
                    </m:r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  <w:lang w:val="el-GR"/>
                      </w:rPr>
                      <m:t>*+</m:t>
                    </m:r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/>
                <w:sz w:val="18"/>
                <w:szCs w:val="18"/>
              </w:rPr>
              <m:t>Y,</m:t>
            </m:r>
            <m:acc>
              <m:ac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 w:hAnsi="Cambria Math"/>
                <w:sz w:val="18"/>
                <w:szCs w:val="18"/>
              </w:rPr>
              <m:t>,</m:t>
            </m:r>
            <m:acc>
              <m:ac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B</m:t>
                </m:r>
              </m:e>
            </m:acc>
            <m:r>
              <w:rPr>
                <w:rFonts w:ascii="Cambria Math" w:hAnsi="Cambria Math"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Σ</m:t>
                    </m:r>
                  </m:e>
                </m:acc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ε</m:t>
                </m:r>
              </m:sub>
            </m:sSub>
          </m:e>
        </m:d>
        <m:r>
          <w:rPr>
            <w:rFonts w:ascii="Cambria Math" w:hAnsi="Cambria Math"/>
            <w:sz w:val="18"/>
            <w:szCs w:val="18"/>
          </w:rPr>
          <m:t>=</m:t>
        </m:r>
        <m:acc>
          <m:ac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</w:rPr>
              <m:t>A</m:t>
            </m:r>
          </m:e>
        </m:acc>
        <m:r>
          <m:rPr>
            <m:scr m:val="double-struck"/>
          </m:rPr>
          <w:rPr>
            <w:rFonts w:ascii="Cambria Math" w:hAnsi="Cambria Math"/>
            <w:sz w:val="18"/>
            <w:szCs w:val="18"/>
          </w:rPr>
          <m:t>V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Cormorant Medium"/>
                    <w:bCs/>
                    <w:i/>
                    <w:color w:val="000000"/>
                    <w:kern w:val="0"/>
                    <w:sz w:val="18"/>
                    <w:szCs w:val="18"/>
                    <w:lang w:val="en-CA"/>
                    <w14:ligatures w14:val="none"/>
                    <w14:numForm w14:val="lining"/>
                  </w:rPr>
                </m:ctrlPr>
              </m:sSubPr>
              <m:e>
                <m:r>
                  <w:rPr>
                    <w:rFonts w:ascii="Cambria Math" w:hAnsi="Cambria Math" w:cs="Cormorant Medium"/>
                    <w:color w:val="000000"/>
                    <w:sz w:val="18"/>
                    <w:szCs w:val="18"/>
                  </w:rPr>
                  <m:t>y</m:t>
                </m:r>
              </m:e>
              <m:sub>
                <m:r>
                  <w:rPr>
                    <w:rFonts w:ascii="Cambria Math" w:hAnsi="Cambria Math" w:cs="Cormorant Medium"/>
                    <w:color w:val="000000"/>
                    <w:sz w:val="18"/>
                    <w:szCs w:val="18"/>
                  </w:rPr>
                  <m:t>t</m:t>
                </m:r>
                <m:r>
                  <w:rPr>
                    <w:rFonts w:ascii="Cambria Math" w:hAnsi="Cambria Math" w:cs="Cormorant Medium"/>
                    <w:color w:val="000000"/>
                    <w:sz w:val="18"/>
                    <w:szCs w:val="18"/>
                    <w:lang w:val="el-GR"/>
                  </w:rPr>
                  <m:t>*</m:t>
                </m:r>
              </m:sub>
            </m:sSub>
          </m:e>
        </m:d>
        <m:sSup>
          <m:sSupPr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eastAsiaTheme="minorEastAsia" w:hAnsi="Cambria Math"/>
                    <w:i/>
                    <w:iCs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A</m:t>
                </m:r>
              </m:e>
            </m:acc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T</m:t>
            </m:r>
          </m:sup>
        </m:sSup>
        <m:r>
          <w:rPr>
            <w:rFonts w:ascii="Cambria Math" w:eastAsiaTheme="minorEastAsia" w:hAnsi="Cambria Math"/>
            <w:sz w:val="18"/>
            <w:szCs w:val="18"/>
          </w:rPr>
          <m:t>+</m:t>
        </m:r>
        <m:acc>
          <m:ac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</w:rPr>
              <m:t>B</m:t>
            </m:r>
          </m:e>
        </m:acc>
        <m:r>
          <m:rPr>
            <m:scr m:val="double-struck"/>
          </m:rPr>
          <w:rPr>
            <w:rFonts w:ascii="Cambria Math" w:hAnsi="Cambria Math"/>
            <w:sz w:val="18"/>
            <w:szCs w:val="18"/>
          </w:rPr>
          <m:t>V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Cormorant Medium"/>
                    <w:bCs/>
                    <w:i/>
                    <w:color w:val="000000"/>
                    <w:kern w:val="0"/>
                    <w:sz w:val="18"/>
                    <w:szCs w:val="18"/>
                    <w:lang w:val="en-CA"/>
                    <w14:ligatures w14:val="none"/>
                    <w14:numForm w14:val="lining"/>
                  </w:rPr>
                </m:ctrlPr>
              </m:sSubPr>
              <m:e>
                <m:r>
                  <w:rPr>
                    <w:rFonts w:ascii="Cambria Math" w:hAnsi="Cambria Math" w:cs="Cormorant Medium"/>
                    <w:color w:val="000000"/>
                    <w:sz w:val="18"/>
                    <w:szCs w:val="18"/>
                  </w:rPr>
                  <m:t>u</m:t>
                </m:r>
              </m:e>
              <m:sub>
                <m:r>
                  <w:rPr>
                    <w:rFonts w:ascii="Cambria Math" w:hAnsi="Cambria Math" w:cs="Cormorant Medium"/>
                    <w:color w:val="000000"/>
                    <w:sz w:val="18"/>
                    <w:szCs w:val="18"/>
                  </w:rPr>
                  <m:t>t</m:t>
                </m:r>
                <m:r>
                  <w:rPr>
                    <w:rFonts w:ascii="Cambria Math" w:hAnsi="Cambria Math" w:cs="Cormorant Medium"/>
                    <w:color w:val="000000"/>
                    <w:sz w:val="18"/>
                    <w:szCs w:val="18"/>
                    <w:lang w:val="el-GR"/>
                  </w:rPr>
                  <m:t>*</m:t>
                </m:r>
              </m:sub>
            </m:sSub>
          </m:e>
        </m:d>
        <m:sSup>
          <m:sSupPr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eastAsiaTheme="minorEastAsia" w:hAnsi="Cambria Math"/>
                    <w:i/>
                    <w:iCs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B</m:t>
                </m:r>
              </m:e>
            </m:acc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T</m:t>
            </m:r>
          </m:sup>
        </m:sSup>
        <m:r>
          <w:rPr>
            <w:rFonts w:ascii="Cambria Math" w:eastAsiaTheme="minorEastAsia" w:hAnsi="Cambria Math"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="Aptos"/>
                <w:sz w:val="18"/>
                <w:szCs w:val="18"/>
              </w:rPr>
              <m:t>Σ</m:t>
            </m:r>
          </m:e>
          <m:sub>
            <m:r>
              <w:rPr>
                <w:rFonts w:ascii="Cambria Math" w:hAnsi="Cambria Math" w:cs="Aptos"/>
                <w:sz w:val="18"/>
                <w:szCs w:val="18"/>
              </w:rPr>
              <m:t>ε</m:t>
            </m:r>
          </m:sub>
        </m:sSub>
      </m:oMath>
      <w:r>
        <w:rPr>
          <w:rFonts w:ascii="Inter" w:eastAsiaTheme="minorEastAsia" w:hAnsi="Inter"/>
          <w:sz w:val="18"/>
          <w:szCs w:val="18"/>
        </w:rPr>
        <w:tab/>
      </w:r>
      <w:r>
        <w:rPr>
          <w:rFonts w:ascii="Inter" w:eastAsiaTheme="minorEastAsia" w:hAnsi="Inter"/>
          <w:sz w:val="18"/>
          <w:szCs w:val="18"/>
        </w:rPr>
        <w:tab/>
      </w:r>
      <w:r>
        <w:rPr>
          <w:rFonts w:ascii="Inter" w:eastAsiaTheme="minorEastAsia" w:hAnsi="Inter"/>
          <w:sz w:val="18"/>
          <w:szCs w:val="18"/>
        </w:rPr>
        <w:tab/>
      </w:r>
      <w:r>
        <w:rPr>
          <w:rFonts w:ascii="Inter" w:eastAsiaTheme="minorEastAsia" w:hAnsi="Inter"/>
          <w:sz w:val="18"/>
          <w:szCs w:val="18"/>
        </w:rPr>
        <w:tab/>
      </w:r>
      <w:r>
        <w:rPr>
          <w:rFonts w:ascii="Inter" w:eastAsiaTheme="minorEastAsia" w:hAnsi="Inter"/>
          <w:sz w:val="18"/>
          <w:szCs w:val="18"/>
        </w:rPr>
        <w:tab/>
      </w:r>
      <w:r w:rsidRPr="00376656">
        <w:rPr>
          <w:rFonts w:ascii="Inter" w:eastAsiaTheme="minorEastAsia" w:hAnsi="Inter"/>
          <w:iCs/>
          <w:sz w:val="18"/>
          <w:szCs w:val="18"/>
        </w:rPr>
        <w:t>Eq. (</w:t>
      </w:r>
      <w:r>
        <w:rPr>
          <w:rFonts w:ascii="Inter" w:eastAsiaTheme="minorEastAsia" w:hAnsi="Inter"/>
          <w:iCs/>
          <w:sz w:val="18"/>
          <w:szCs w:val="18"/>
        </w:rPr>
        <w:t>19</w:t>
      </w:r>
      <w:r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02A464B3" w14:textId="77777777" w:rsidR="001F1C24" w:rsidRPr="00376656" w:rsidRDefault="001F1C24" w:rsidP="001F1C24">
      <w:pPr>
        <w:rPr>
          <w:rFonts w:ascii="Inter" w:eastAsiaTheme="minorEastAsia" w:hAnsi="Inter"/>
          <w:sz w:val="18"/>
          <w:szCs w:val="18"/>
        </w:rPr>
      </w:pPr>
      <w:bookmarkStart w:id="4" w:name="_Hlk187784722"/>
      <w:r w:rsidRPr="00376656">
        <w:rPr>
          <w:rFonts w:ascii="Inter" w:eastAsiaTheme="minorEastAsia" w:hAnsi="Inter"/>
          <w:sz w:val="18"/>
          <w:szCs w:val="18"/>
        </w:rPr>
        <w:t>By iterating this over multiple time steps,</w:t>
      </w:r>
    </w:p>
    <w:p w14:paraId="746B935E" w14:textId="3B628F76" w:rsidR="002537C5" w:rsidRPr="002537C5" w:rsidRDefault="001F1C24" w:rsidP="002537C5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r>
          <m:rPr>
            <m:scr m:val="double-struck"/>
          </m:rPr>
          <w:rPr>
            <w:rFonts w:ascii="Cambria Math" w:hAnsi="Cambria Math"/>
            <w:sz w:val="18"/>
            <w:szCs w:val="18"/>
          </w:rPr>
          <m:t>V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Cormorant Medium"/>
                        <w:bCs/>
                        <w:i/>
                        <w:color w:val="000000"/>
                        <w:kern w:val="0"/>
                        <w:sz w:val="18"/>
                        <w:szCs w:val="18"/>
                        <w:lang w:val="en-CA"/>
                        <w14:ligatures w14:val="none"/>
                        <w14:numForm w14:val="lining"/>
                      </w:rPr>
                    </m:ctrlPr>
                  </m:sSubPr>
                  <m:e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</w:rPr>
                      <m:t>t</m:t>
                    </m:r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  <w:lang w:val="el-GR"/>
                      </w:rPr>
                      <m:t>*+</m:t>
                    </m:r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/>
                <w:sz w:val="18"/>
                <w:szCs w:val="18"/>
              </w:rPr>
              <m:t>Y,</m:t>
            </m:r>
            <m:acc>
              <m:ac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 w:hAnsi="Cambria Math"/>
                <w:sz w:val="18"/>
                <w:szCs w:val="18"/>
              </w:rPr>
              <m:t>,</m:t>
            </m:r>
            <m:acc>
              <m:ac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B</m:t>
                </m:r>
              </m:e>
            </m:acc>
            <m:r>
              <w:rPr>
                <w:rFonts w:ascii="Cambria Math" w:hAnsi="Cambria Math"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Σ</m:t>
                    </m:r>
                  </m:e>
                </m:acc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ε</m:t>
                </m:r>
              </m:sub>
            </m:sSub>
          </m:e>
        </m:d>
        <m:r>
          <w:rPr>
            <w:rFonts w:ascii="Cambria Math" w:hAnsi="Cambria Math"/>
            <w:sz w:val="18"/>
            <w:szCs w:val="18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naryPr>
          <m:sub>
            <m:r>
              <w:rPr>
                <w:rFonts w:ascii="Cambria Math" w:eastAsiaTheme="minorEastAsia" w:hAnsi="Cambria Math"/>
                <w:sz w:val="18"/>
                <w:szCs w:val="18"/>
              </w:rPr>
              <m:t>i=0</m:t>
            </m:r>
          </m:sub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t*-n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i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Σ</m:t>
                    </m:r>
                  </m:e>
                </m:acc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ε</m:t>
                </m:r>
              </m:sub>
            </m:sSub>
          </m:e>
        </m:nary>
        <m:sSup>
          <m:sSupPr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18"/>
                    <w:szCs w:val="1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i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T</m:t>
            </m:r>
          </m:sup>
        </m:sSup>
        <m:r>
          <w:rPr>
            <w:rFonts w:ascii="Cambria Math" w:hAnsi="Cambria Math"/>
            <w:sz w:val="18"/>
            <w:szCs w:val="18"/>
          </w:rPr>
          <m:t>+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naryPr>
          <m:sub>
            <m:r>
              <w:rPr>
                <w:rFonts w:ascii="Cambria Math" w:eastAsiaTheme="minorEastAsia" w:hAnsi="Cambria Math"/>
                <w:sz w:val="18"/>
                <w:szCs w:val="18"/>
              </w:rPr>
              <m:t>i=0</m:t>
            </m:r>
          </m:sub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t*-n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i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B</m:t>
                    </m:r>
                  </m:e>
                </m:acc>
                <m:acc>
                  <m:ac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Σ</m:t>
                    </m:r>
                  </m:e>
                </m:acc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u</m:t>
                </m:r>
              </m:sub>
            </m:sSub>
          </m:e>
        </m:nary>
        <m:sSup>
          <m:sSupPr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B</m:t>
                    </m:r>
                  </m:e>
                </m:acc>
              </m:e>
              <m:sup>
                <m:r>
                  <w:rPr>
                    <w:rFonts w:ascii="Cambria Math" w:hAnsi="Cambria Math"/>
                    <w:sz w:val="18"/>
                    <w:szCs w:val="18"/>
                  </w:rPr>
                  <m:t>T</m:t>
                </m:r>
              </m:sup>
            </m:sSup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18"/>
                    <w:szCs w:val="1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i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T</m:t>
            </m:r>
          </m:sup>
        </m:sSup>
      </m:oMath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 w:rsidRPr="00376656">
        <w:rPr>
          <w:rFonts w:ascii="Inter" w:eastAsiaTheme="minorEastAsia" w:hAnsi="Inter"/>
          <w:iCs/>
          <w:sz w:val="18"/>
          <w:szCs w:val="18"/>
        </w:rPr>
        <w:t>Eq. (</w:t>
      </w:r>
      <w:r w:rsidR="002537C5">
        <w:rPr>
          <w:rFonts w:ascii="Inter" w:eastAsiaTheme="minorEastAsia" w:hAnsi="Inter"/>
          <w:iCs/>
          <w:sz w:val="18"/>
          <w:szCs w:val="18"/>
        </w:rPr>
        <w:t>20</w:t>
      </w:r>
      <w:r w:rsidR="002537C5" w:rsidRPr="00376656">
        <w:rPr>
          <w:rFonts w:ascii="Inter" w:eastAsiaTheme="minorEastAsia" w:hAnsi="Inter"/>
          <w:iCs/>
          <w:sz w:val="18"/>
          <w:szCs w:val="18"/>
        </w:rPr>
        <w:t>)</w:t>
      </w:r>
    </w:p>
    <w:bookmarkEnd w:id="4"/>
    <w:p w14:paraId="6246840C" w14:textId="47003715" w:rsidR="001F1C24" w:rsidRPr="00376656" w:rsidRDefault="001F1C24" w:rsidP="001F1C24">
      <w:pPr>
        <w:jc w:val="both"/>
        <w:rPr>
          <w:rFonts w:ascii="Inter" w:eastAsiaTheme="minorEastAsia" w:hAnsi="Inter"/>
          <w:sz w:val="18"/>
          <w:szCs w:val="18"/>
        </w:rPr>
      </w:pPr>
      <w:r w:rsidRPr="00376656">
        <w:rPr>
          <w:rFonts w:ascii="Inter" w:eastAsiaTheme="minorEastAsia" w:hAnsi="Inter"/>
          <w:sz w:val="18"/>
          <w:szCs w:val="18"/>
        </w:rPr>
        <w:t>The control input covariance</w:t>
      </w:r>
      <w:r w:rsidRPr="00376656">
        <w:rPr>
          <w:rFonts w:ascii="Inter" w:hAnsi="Inter"/>
          <w:i/>
          <w:sz w:val="18"/>
          <w:szCs w:val="18"/>
        </w:rPr>
        <w:t xml:space="preserve"> </w:t>
      </w:r>
      <m:oMath>
        <m:r>
          <m:rPr>
            <m:scr m:val="double-struck"/>
          </m:rPr>
          <w:rPr>
            <w:rFonts w:ascii="Cambria Math" w:hAnsi="Cambria Math"/>
            <w:sz w:val="18"/>
            <w:szCs w:val="18"/>
          </w:rPr>
          <m:t>V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u</m:t>
                </m:r>
              </m:e>
              <m:sub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t*</m:t>
                        </m:r>
                      </m:sub>
                    </m:sSub>
                  </m:e>
                </m:d>
              </m:sub>
            </m:sSub>
          </m:e>
        </m:d>
      </m:oMath>
      <w:r w:rsidRPr="00376656">
        <w:rPr>
          <w:rFonts w:ascii="Inter" w:eastAsiaTheme="minorEastAsia" w:hAnsi="Inter"/>
          <w:sz w:val="18"/>
          <w:szCs w:val="18"/>
        </w:rPr>
        <w:t xml:space="preserve"> </w:t>
      </w:r>
      <m:oMath>
        <m:r>
          <w:rPr>
            <w:rFonts w:ascii="Cambria Math" w:eastAsiaTheme="minorEastAsia" w:hAnsi="Cambria Math"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Aptos"/>
                    <w:sz w:val="18"/>
                    <w:szCs w:val="18"/>
                  </w:rPr>
                  <m:t>Σ</m:t>
                </m:r>
              </m:e>
            </m:acc>
          </m:e>
          <m:sub>
            <m:r>
              <w:rPr>
                <w:rFonts w:ascii="Cambria Math" w:hAnsi="Cambria Math" w:cs="Aptos"/>
                <w:sz w:val="18"/>
                <w:szCs w:val="18"/>
              </w:rPr>
              <m:t>u</m:t>
            </m:r>
          </m:sub>
        </m:sSub>
      </m:oMath>
      <w:r w:rsidRPr="00376656">
        <w:rPr>
          <w:rFonts w:ascii="Inter" w:eastAsiaTheme="minorEastAsia" w:hAnsi="Inter"/>
          <w:sz w:val="18"/>
          <w:szCs w:val="18"/>
        </w:rPr>
        <w:t xml:space="preserve"> is calculated as a diagonal matrix containing the standard deviations of each component of the control input vector (</w:t>
      </w:r>
      <w:r w:rsidR="002537C5">
        <w:rPr>
          <w:rFonts w:ascii="Inter" w:eastAsiaTheme="minorEastAsia" w:hAnsi="Inter"/>
          <w:sz w:val="18"/>
          <w:szCs w:val="18"/>
        </w:rPr>
        <w:t>corresponding to input values</w:t>
      </w:r>
      <w:r w:rsidR="002537C5" w:rsidRPr="00376656">
        <w:rPr>
          <w:rFonts w:ascii="Inter" w:eastAsiaTheme="minorEastAsia" w:hAnsi="Inter"/>
          <w:sz w:val="18"/>
          <w:szCs w:val="18"/>
        </w:rPr>
        <w:t xml:space="preserve"> </w:t>
      </w:r>
      <w:r w:rsidR="002537C5">
        <w:rPr>
          <w:rFonts w:ascii="Inter" w:eastAsiaTheme="minorEastAsia" w:hAnsi="Inter"/>
          <w:sz w:val="18"/>
          <w:szCs w:val="18"/>
        </w:rPr>
        <w:t xml:space="preserve">of </w:t>
      </w:r>
      <w:r w:rsidRPr="00376656">
        <w:rPr>
          <w:rFonts w:ascii="Inter" w:eastAsiaTheme="minorEastAsia" w:hAnsi="Inter"/>
          <w:sz w:val="18"/>
          <w:szCs w:val="18"/>
        </w:rPr>
        <w:t>training</w:t>
      </w:r>
      <w:r w:rsidR="002537C5">
        <w:rPr>
          <w:rFonts w:ascii="Inter" w:eastAsiaTheme="minorEastAsia" w:hAnsi="Inter"/>
          <w:sz w:val="18"/>
          <w:szCs w:val="18"/>
        </w:rPr>
        <w:t xml:space="preserve"> data</w:t>
      </w:r>
      <w:r w:rsidRPr="00376656">
        <w:rPr>
          <w:rFonts w:ascii="Inter" w:eastAsiaTheme="minorEastAsia" w:hAnsi="Inter"/>
          <w:sz w:val="18"/>
          <w:szCs w:val="18"/>
        </w:rPr>
        <w:t>) because they are assumed to be independent of the others.</w:t>
      </w:r>
    </w:p>
    <w:p w14:paraId="46449FE5" w14:textId="0F421654" w:rsidR="001F1C24" w:rsidRPr="00376656" w:rsidRDefault="002537C5" w:rsidP="001F1C24">
      <w:pPr>
        <w:rPr>
          <w:rFonts w:ascii="Inter" w:eastAsiaTheme="minorEastAsia" w:hAnsi="Inter"/>
          <w:iCs/>
          <w:sz w:val="18"/>
          <w:szCs w:val="18"/>
        </w:rPr>
      </w:pPr>
      <w:bookmarkStart w:id="5" w:name="_Hlk187784976"/>
      <w:r>
        <w:rPr>
          <w:rFonts w:ascii="Inter" w:eastAsiaTheme="minorEastAsia" w:hAnsi="Inter"/>
          <w:iCs/>
          <w:sz w:val="18"/>
          <w:szCs w:val="18"/>
        </w:rPr>
        <w:t>Lastly</w:t>
      </w:r>
      <w:r w:rsidR="001F1C24" w:rsidRPr="00376656">
        <w:rPr>
          <w:rFonts w:ascii="Inter" w:eastAsiaTheme="minorEastAsia" w:hAnsi="Inter"/>
          <w:iCs/>
          <w:sz w:val="18"/>
          <w:szCs w:val="18"/>
        </w:rPr>
        <w:t>,</w:t>
      </w:r>
      <w:r>
        <w:rPr>
          <w:rFonts w:ascii="Inter" w:eastAsiaTheme="minorEastAsia" w:hAnsi="Inter"/>
          <w:iCs/>
          <w:sz w:val="18"/>
          <w:szCs w:val="18"/>
        </w:rPr>
        <w:t xml:space="preserve"> the</w:t>
      </w:r>
      <w:r w:rsidR="001F1C24" w:rsidRPr="00376656">
        <w:rPr>
          <w:rFonts w:ascii="Inter" w:eastAsiaTheme="minorEastAsia" w:hAnsi="Inter"/>
          <w:iCs/>
          <w:sz w:val="18"/>
          <w:szCs w:val="18"/>
        </w:rPr>
        <w:t xml:space="preserve"> 95% confidence interval (CI) are calculated as:</w:t>
      </w:r>
    </w:p>
    <w:p w14:paraId="4F970E53" w14:textId="79C3A944" w:rsidR="002537C5" w:rsidRPr="002537C5" w:rsidRDefault="001F1C24" w:rsidP="002537C5">
      <w:pPr>
        <w:jc w:val="center"/>
        <w:rPr>
          <w:rFonts w:ascii="Inter" w:eastAsiaTheme="minorEastAsia" w:hAnsi="Inter"/>
          <w:iCs/>
          <w:sz w:val="18"/>
          <w:szCs w:val="18"/>
        </w:rPr>
      </w:pPr>
      <m:oMath>
        <m:r>
          <w:rPr>
            <w:rFonts w:ascii="Cambria Math" w:eastAsiaTheme="minorEastAsia" w:hAnsi="Cambria Math"/>
            <w:sz w:val="18"/>
            <w:szCs w:val="18"/>
          </w:rPr>
          <m:t>CI=</m:t>
        </m:r>
        <m:sSub>
          <m:sSubPr>
            <m:ctrlPr>
              <w:rPr>
                <w:rFonts w:ascii="Cambria Math" w:hAnsi="Cambria Math" w:cs="Cormorant Medium"/>
                <w:bCs/>
                <w:i/>
                <w:color w:val="000000"/>
                <w:kern w:val="0"/>
                <w:sz w:val="18"/>
                <w:szCs w:val="18"/>
                <w:lang w:val="en-CA"/>
                <w14:ligatures w14:val="none"/>
                <w14:numForm w14:val="lining"/>
              </w:rPr>
            </m:ctrlPr>
          </m:sSubPr>
          <m:e>
            <m:r>
              <w:rPr>
                <w:rFonts w:ascii="Cambria Math" w:hAnsi="Cambria Math" w:cs="Cormorant Medium"/>
                <w:color w:val="000000"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 w:cs="Cormorant Medium"/>
                <w:color w:val="000000"/>
                <w:sz w:val="18"/>
                <w:szCs w:val="18"/>
              </w:rPr>
              <m:t>t</m:t>
            </m:r>
            <m:r>
              <w:rPr>
                <w:rFonts w:ascii="Cambria Math" w:hAnsi="Cambria Math" w:cs="Cormorant Medium"/>
                <w:color w:val="000000"/>
                <w:sz w:val="18"/>
                <w:szCs w:val="18"/>
                <w:lang w:val="el-GR"/>
              </w:rPr>
              <m:t>*</m:t>
            </m:r>
          </m:sub>
        </m:sSub>
        <m:r>
          <w:rPr>
            <w:rFonts w:ascii="Cambria Math" w:eastAsiaTheme="minorEastAsia" w:hAnsi="Cambria Math"/>
            <w:sz w:val="18"/>
            <w:szCs w:val="18"/>
          </w:rPr>
          <m:t>±1.96⋅diag(</m:t>
        </m:r>
        <m:r>
          <m:rPr>
            <m:scr m:val="double-struck"/>
          </m:rPr>
          <w:rPr>
            <w:rFonts w:ascii="Cambria Math" w:hAnsi="Cambria Math"/>
            <w:sz w:val="18"/>
            <w:szCs w:val="18"/>
          </w:rPr>
          <m:t>V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Cormorant Medium"/>
                        <w:bCs/>
                        <w:i/>
                        <w:color w:val="000000"/>
                        <w:kern w:val="0"/>
                        <w:sz w:val="18"/>
                        <w:szCs w:val="18"/>
                        <w:lang w:val="en-CA"/>
                        <w14:ligatures w14:val="none"/>
                        <w14:numForm w14:val="lining"/>
                      </w:rPr>
                    </m:ctrlPr>
                  </m:sSubPr>
                  <m:e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</w:rPr>
                      <m:t>t</m:t>
                    </m:r>
                    <m:r>
                      <w:rPr>
                        <w:rFonts w:ascii="Cambria Math" w:hAnsi="Cambria Math" w:cs="Cormorant Medium"/>
                        <w:color w:val="000000"/>
                        <w:sz w:val="18"/>
                        <w:szCs w:val="18"/>
                        <w:lang w:val="el-GR"/>
                      </w:rPr>
                      <m:t>*</m:t>
                    </m:r>
                  </m:sub>
                </m:sSub>
              </m:e>
            </m:d>
            <m:r>
              <w:rPr>
                <w:rFonts w:ascii="Cambria Math" w:hAnsi="Cambria Math"/>
                <w:sz w:val="18"/>
                <w:szCs w:val="18"/>
              </w:rPr>
              <m:t>Y,</m:t>
            </m:r>
            <m:acc>
              <m:ac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 w:hAnsi="Cambria Math"/>
                <w:sz w:val="18"/>
                <w:szCs w:val="18"/>
              </w:rPr>
              <m:t>,</m:t>
            </m:r>
            <m:acc>
              <m:ac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B</m:t>
                </m:r>
              </m:e>
            </m:acc>
            <m:r>
              <w:rPr>
                <w:rFonts w:ascii="Cambria Math" w:hAnsi="Cambria Math"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Aptos"/>
                        <w:sz w:val="18"/>
                        <w:szCs w:val="18"/>
                      </w:rPr>
                      <m:t>Σ</m:t>
                    </m:r>
                  </m:e>
                </m:acc>
              </m:e>
              <m:sub>
                <m:r>
                  <w:rPr>
                    <w:rFonts w:ascii="Cambria Math" w:hAnsi="Cambria Math" w:cs="Aptos"/>
                    <w:sz w:val="18"/>
                    <w:szCs w:val="18"/>
                  </w:rPr>
                  <m:t>ε</m:t>
                </m:r>
              </m:sub>
            </m:sSub>
          </m:e>
        </m:d>
        <m:r>
          <w:rPr>
            <w:rFonts w:ascii="Cambria Math" w:eastAsiaTheme="minorEastAsia" w:hAnsi="Cambria Math"/>
            <w:sz w:val="18"/>
            <w:szCs w:val="18"/>
          </w:rPr>
          <m:t>​)​</m:t>
        </m:r>
      </m:oMath>
      <w:bookmarkEnd w:id="5"/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>
        <w:rPr>
          <w:rFonts w:ascii="Inter" w:eastAsiaTheme="minorEastAsia" w:hAnsi="Inter"/>
          <w:sz w:val="18"/>
          <w:szCs w:val="18"/>
        </w:rPr>
        <w:tab/>
      </w:r>
      <w:r w:rsidR="002537C5" w:rsidRPr="00376656">
        <w:rPr>
          <w:rFonts w:ascii="Inter" w:eastAsiaTheme="minorEastAsia" w:hAnsi="Inter"/>
          <w:iCs/>
          <w:sz w:val="18"/>
          <w:szCs w:val="18"/>
        </w:rPr>
        <w:t>Eq. (</w:t>
      </w:r>
      <w:r w:rsidR="002537C5">
        <w:rPr>
          <w:rFonts w:ascii="Inter" w:eastAsiaTheme="minorEastAsia" w:hAnsi="Inter"/>
          <w:iCs/>
          <w:sz w:val="18"/>
          <w:szCs w:val="18"/>
        </w:rPr>
        <w:t>21</w:t>
      </w:r>
      <w:r w:rsidR="002537C5" w:rsidRPr="00376656">
        <w:rPr>
          <w:rFonts w:ascii="Inter" w:eastAsiaTheme="minorEastAsia" w:hAnsi="Inter"/>
          <w:iCs/>
          <w:sz w:val="18"/>
          <w:szCs w:val="18"/>
        </w:rPr>
        <w:t>)</w:t>
      </w:r>
    </w:p>
    <w:p w14:paraId="039C9DF3" w14:textId="6F77954C" w:rsidR="0037475B" w:rsidRPr="00376656" w:rsidRDefault="0037475B">
      <w:pPr>
        <w:rPr>
          <w:rFonts w:ascii="Inter" w:eastAsiaTheme="minorEastAsia" w:hAnsi="Inter"/>
          <w:b/>
          <w:bCs/>
          <w:sz w:val="18"/>
          <w:szCs w:val="18"/>
        </w:rPr>
      </w:pPr>
      <w:r w:rsidRPr="00376656">
        <w:rPr>
          <w:rFonts w:ascii="Inter" w:eastAsiaTheme="minorEastAsia" w:hAnsi="Inter"/>
          <w:b/>
          <w:bCs/>
          <w:sz w:val="18"/>
          <w:szCs w:val="18"/>
        </w:rPr>
        <w:t>Reference</w:t>
      </w:r>
    </w:p>
    <w:p w14:paraId="11AA4162" w14:textId="4392338A" w:rsidR="00376656" w:rsidRPr="00376656" w:rsidRDefault="0037475B" w:rsidP="0037475B">
      <w:pPr>
        <w:jc w:val="both"/>
        <w:rPr>
          <w:rFonts w:ascii="Inter" w:hAnsi="Inter"/>
          <w:sz w:val="18"/>
          <w:szCs w:val="18"/>
        </w:rPr>
      </w:pPr>
      <w:r w:rsidRPr="00376656">
        <w:rPr>
          <w:rFonts w:ascii="Inter" w:hAnsi="Inter"/>
          <w:sz w:val="18"/>
          <w:szCs w:val="18"/>
        </w:rPr>
        <w:t xml:space="preserve">Gu M, Lin Y, Lee VC, &amp; Qiu DY. Probabilistic forecast of nonlinear dynamical systems with uncertainty quantification. </w:t>
      </w:r>
      <w:r w:rsidR="00FA2072" w:rsidRPr="00FA2072">
        <w:rPr>
          <w:rFonts w:ascii="Inter" w:hAnsi="Inter"/>
          <w:sz w:val="18"/>
          <w:szCs w:val="18"/>
        </w:rPr>
        <w:t>Phys. D: Nonlinear Phenom.</w:t>
      </w:r>
      <w:r w:rsidRPr="00376656">
        <w:rPr>
          <w:rFonts w:ascii="Inter" w:hAnsi="Inter"/>
          <w:sz w:val="18"/>
          <w:szCs w:val="18"/>
        </w:rPr>
        <w:t xml:space="preserve">, 457, 133938 (2024) </w:t>
      </w:r>
      <w:hyperlink r:id="rId8" w:history="1">
        <w:r w:rsidRPr="00376656">
          <w:rPr>
            <w:rStyle w:val="Hyperlink"/>
            <w:rFonts w:ascii="Inter" w:hAnsi="Inter"/>
            <w:sz w:val="18"/>
            <w:szCs w:val="18"/>
          </w:rPr>
          <w:t>https://doi.org/10.1016/j.physd.2023.133938</w:t>
        </w:r>
      </w:hyperlink>
    </w:p>
    <w:p w14:paraId="06D40991" w14:textId="77777777" w:rsidR="00376656" w:rsidRPr="00376656" w:rsidRDefault="00376656">
      <w:pPr>
        <w:rPr>
          <w:rFonts w:ascii="Inter" w:hAnsi="Inter"/>
          <w:sz w:val="18"/>
          <w:szCs w:val="18"/>
        </w:rPr>
      </w:pPr>
      <w:r w:rsidRPr="00376656">
        <w:rPr>
          <w:rFonts w:ascii="Inter" w:hAnsi="Inter"/>
          <w:sz w:val="18"/>
          <w:szCs w:val="18"/>
        </w:rPr>
        <w:br w:type="page"/>
      </w:r>
    </w:p>
    <w:p w14:paraId="0F7FA31F" w14:textId="77777777" w:rsidR="00376656" w:rsidRPr="00376656" w:rsidRDefault="00376656" w:rsidP="00376656">
      <w:pPr>
        <w:jc w:val="center"/>
        <w:rPr>
          <w:rFonts w:ascii="Inter" w:hAnsi="Inter" w:cs="Arial"/>
        </w:rPr>
      </w:pPr>
      <w:r w:rsidRPr="00376656">
        <w:rPr>
          <w:rFonts w:ascii="Inter" w:hAnsi="Inter" w:cs="Arial"/>
          <w:noProof/>
        </w:rPr>
        <w:lastRenderedPageBreak/>
        <w:drawing>
          <wp:inline distT="0" distB="0" distL="0" distR="0" wp14:anchorId="3E963993" wp14:editId="242B8622">
            <wp:extent cx="5731510" cy="3835400"/>
            <wp:effectExtent l="0" t="0" r="2540" b="0"/>
            <wp:docPr id="1729742089" name="Graphic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742089" name="Graphic 1729742089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8C84" w14:textId="4676EEB8" w:rsidR="002537C5" w:rsidRDefault="00376656" w:rsidP="00376656">
      <w:pPr>
        <w:spacing w:line="360" w:lineRule="auto"/>
        <w:jc w:val="both"/>
        <w:outlineLvl w:val="1"/>
        <w:rPr>
          <w:rFonts w:ascii="Inter" w:hAnsi="Inter" w:cs="Arial"/>
        </w:rPr>
      </w:pPr>
      <w:r w:rsidRPr="00376656">
        <w:rPr>
          <w:rFonts w:ascii="Inter" w:hAnsi="Inter" w:cs="Arial"/>
          <w:b/>
          <w:bCs/>
        </w:rPr>
        <w:t>Supplementary Figure</w:t>
      </w:r>
      <w:r w:rsidR="002537C5">
        <w:rPr>
          <w:rFonts w:ascii="Inter" w:hAnsi="Inter" w:cs="Arial"/>
          <w:b/>
          <w:bCs/>
        </w:rPr>
        <w:t xml:space="preserve"> 1</w:t>
      </w:r>
      <w:r w:rsidRPr="00376656">
        <w:rPr>
          <w:rFonts w:ascii="Inter" w:hAnsi="Inter" w:cs="Arial"/>
          <w:b/>
          <w:bCs/>
        </w:rPr>
        <w:t xml:space="preserve">. </w:t>
      </w:r>
      <w:r w:rsidRPr="00376656">
        <w:rPr>
          <w:rFonts w:ascii="Inter" w:hAnsi="Inter" w:cs="Arial"/>
        </w:rPr>
        <w:t xml:space="preserve">MPC performance study. Lactose flowrate disturbance rejection.  Results for controlled variable </w:t>
      </w:r>
      <w:r w:rsidRPr="00376656">
        <w:rPr>
          <w:rFonts w:ascii="Inter" w:hAnsi="Inter" w:cs="Arial"/>
          <w:b/>
          <w:bCs/>
        </w:rPr>
        <w:t xml:space="preserve">a. </w:t>
      </w:r>
      <w:r w:rsidRPr="00376656">
        <w:rPr>
          <w:rFonts w:ascii="Inter" w:hAnsi="Inter" w:cs="Arial"/>
        </w:rPr>
        <w:t>D50</w:t>
      </w:r>
      <w:r w:rsidRPr="00376656">
        <w:rPr>
          <w:rFonts w:ascii="Inter" w:hAnsi="Inter" w:cs="Arial"/>
          <w:b/>
          <w:bCs/>
        </w:rPr>
        <w:t xml:space="preserve"> </w:t>
      </w:r>
      <w:r w:rsidRPr="00376656">
        <w:rPr>
          <w:rFonts w:ascii="Inter" w:hAnsi="Inter" w:cs="Arial"/>
        </w:rPr>
        <w:t>and manipulated variables.</w:t>
      </w:r>
      <w:r w:rsidRPr="00376656">
        <w:rPr>
          <w:rFonts w:ascii="Inter" w:hAnsi="Inter" w:cs="Arial"/>
          <w:b/>
          <w:bCs/>
        </w:rPr>
        <w:t xml:space="preserve"> b. </w:t>
      </w:r>
      <w:r w:rsidRPr="00376656">
        <w:rPr>
          <w:rFonts w:ascii="Inter" w:hAnsi="Inter" w:cs="Arial"/>
        </w:rPr>
        <w:t xml:space="preserve">BFR, </w:t>
      </w:r>
      <w:r w:rsidRPr="00376656">
        <w:rPr>
          <w:rFonts w:ascii="Inter" w:hAnsi="Inter" w:cs="Arial"/>
          <w:b/>
          <w:bCs/>
        </w:rPr>
        <w:t xml:space="preserve">c. </w:t>
      </w:r>
      <w:r w:rsidRPr="00376656">
        <w:rPr>
          <w:rFonts w:ascii="Inter" w:hAnsi="Inter" w:cs="Arial"/>
        </w:rPr>
        <w:t xml:space="preserve">LFR and </w:t>
      </w:r>
      <w:r w:rsidRPr="00376656">
        <w:rPr>
          <w:rFonts w:ascii="Inter" w:hAnsi="Inter" w:cs="Arial"/>
          <w:b/>
          <w:bCs/>
        </w:rPr>
        <w:t xml:space="preserve">d. </w:t>
      </w:r>
      <w:r w:rsidRPr="00376656">
        <w:rPr>
          <w:rFonts w:ascii="Inter" w:hAnsi="Inter" w:cs="Arial"/>
        </w:rPr>
        <w:t>AFR</w:t>
      </w:r>
    </w:p>
    <w:p w14:paraId="256238D6" w14:textId="77777777" w:rsidR="002537C5" w:rsidRDefault="002537C5">
      <w:pPr>
        <w:rPr>
          <w:rFonts w:ascii="Inter" w:hAnsi="Inter" w:cs="Arial"/>
        </w:rPr>
      </w:pPr>
      <w:r>
        <w:rPr>
          <w:rFonts w:ascii="Inter" w:hAnsi="Inter" w:cs="Arial"/>
        </w:rPr>
        <w:br w:type="page"/>
      </w:r>
    </w:p>
    <w:p w14:paraId="06987CE6" w14:textId="77777777" w:rsidR="00376656" w:rsidRPr="00376656" w:rsidRDefault="00376656" w:rsidP="00376656">
      <w:pPr>
        <w:jc w:val="center"/>
        <w:rPr>
          <w:rFonts w:ascii="Inter" w:hAnsi="Inter" w:cs="Arial"/>
        </w:rPr>
      </w:pPr>
      <w:r w:rsidRPr="00376656">
        <w:rPr>
          <w:rFonts w:ascii="Inter" w:hAnsi="Inter" w:cs="Arial"/>
          <w:noProof/>
        </w:rPr>
        <w:lastRenderedPageBreak/>
        <w:drawing>
          <wp:inline distT="0" distB="0" distL="0" distR="0" wp14:anchorId="34C59600" wp14:editId="1B185B10">
            <wp:extent cx="5449824" cy="3767660"/>
            <wp:effectExtent l="0" t="0" r="0" b="4445"/>
            <wp:docPr id="26750031" name="Graphic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0031" name="Graphic 26750031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0121" cy="37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294F1" w14:textId="5920100F" w:rsidR="00376656" w:rsidRPr="00376656" w:rsidRDefault="00376656" w:rsidP="00376656">
      <w:pPr>
        <w:spacing w:line="360" w:lineRule="auto"/>
        <w:jc w:val="both"/>
        <w:outlineLvl w:val="1"/>
        <w:rPr>
          <w:rFonts w:ascii="Inter" w:hAnsi="Inter"/>
        </w:rPr>
      </w:pPr>
      <w:r w:rsidRPr="00376656">
        <w:rPr>
          <w:rFonts w:ascii="Inter" w:hAnsi="Inter" w:cs="Arial"/>
          <w:b/>
          <w:bCs/>
        </w:rPr>
        <w:t>Supplementary Figure</w:t>
      </w:r>
      <w:r w:rsidR="002537C5">
        <w:rPr>
          <w:rFonts w:ascii="Inter" w:hAnsi="Inter" w:cs="Arial"/>
          <w:b/>
          <w:bCs/>
        </w:rPr>
        <w:t xml:space="preserve"> 2</w:t>
      </w:r>
      <w:r w:rsidRPr="00376656">
        <w:rPr>
          <w:rFonts w:ascii="Inter" w:hAnsi="Inter" w:cs="Arial"/>
          <w:b/>
          <w:bCs/>
        </w:rPr>
        <w:t xml:space="preserve"> </w:t>
      </w:r>
      <w:r w:rsidRPr="00376656">
        <w:rPr>
          <w:rFonts w:ascii="Inter" w:hAnsi="Inter" w:cs="Arial"/>
        </w:rPr>
        <w:t xml:space="preserve">MPC performance study. Avicel flowrate disturbance rejection. Results for controlled variable </w:t>
      </w:r>
      <w:r w:rsidRPr="00376656">
        <w:rPr>
          <w:rFonts w:ascii="Inter" w:hAnsi="Inter" w:cs="Arial"/>
          <w:b/>
          <w:bCs/>
        </w:rPr>
        <w:t xml:space="preserve">a. </w:t>
      </w:r>
      <w:r w:rsidRPr="00376656">
        <w:rPr>
          <w:rFonts w:ascii="Inter" w:hAnsi="Inter" w:cs="Arial"/>
        </w:rPr>
        <w:t>D50</w:t>
      </w:r>
      <w:r w:rsidRPr="00376656">
        <w:rPr>
          <w:rFonts w:ascii="Inter" w:hAnsi="Inter" w:cs="Arial"/>
          <w:b/>
          <w:bCs/>
        </w:rPr>
        <w:t xml:space="preserve"> </w:t>
      </w:r>
      <w:r w:rsidRPr="00376656">
        <w:rPr>
          <w:rFonts w:ascii="Inter" w:hAnsi="Inter" w:cs="Arial"/>
        </w:rPr>
        <w:t>and manipulated variables.</w:t>
      </w:r>
      <w:r w:rsidRPr="00376656">
        <w:rPr>
          <w:rFonts w:ascii="Inter" w:hAnsi="Inter" w:cs="Arial"/>
          <w:b/>
          <w:bCs/>
        </w:rPr>
        <w:t xml:space="preserve"> b. </w:t>
      </w:r>
      <w:r w:rsidRPr="00376656">
        <w:rPr>
          <w:rFonts w:ascii="Inter" w:hAnsi="Inter" w:cs="Arial"/>
        </w:rPr>
        <w:t xml:space="preserve">BFR, </w:t>
      </w:r>
      <w:r w:rsidRPr="00376656">
        <w:rPr>
          <w:rFonts w:ascii="Inter" w:hAnsi="Inter" w:cs="Arial"/>
          <w:b/>
          <w:bCs/>
        </w:rPr>
        <w:t xml:space="preserve">c. </w:t>
      </w:r>
      <w:r w:rsidRPr="00376656">
        <w:rPr>
          <w:rFonts w:ascii="Inter" w:hAnsi="Inter" w:cs="Arial"/>
        </w:rPr>
        <w:t xml:space="preserve">LFR and </w:t>
      </w:r>
      <w:r w:rsidRPr="00376656">
        <w:rPr>
          <w:rFonts w:ascii="Inter" w:hAnsi="Inter" w:cs="Arial"/>
          <w:b/>
          <w:bCs/>
        </w:rPr>
        <w:t xml:space="preserve">d. </w:t>
      </w:r>
      <w:r w:rsidRPr="00376656">
        <w:rPr>
          <w:rFonts w:ascii="Inter" w:hAnsi="Inter" w:cs="Arial"/>
        </w:rPr>
        <w:t>AFR</w:t>
      </w:r>
    </w:p>
    <w:sectPr w:rsidR="00376656" w:rsidRPr="00376656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7767B" w14:textId="77777777" w:rsidR="00A7511D" w:rsidRDefault="00A7511D" w:rsidP="00396F9B">
      <w:pPr>
        <w:spacing w:after="0" w:line="240" w:lineRule="auto"/>
      </w:pPr>
      <w:r>
        <w:separator/>
      </w:r>
    </w:p>
  </w:endnote>
  <w:endnote w:type="continuationSeparator" w:id="0">
    <w:p w14:paraId="719A1701" w14:textId="77777777" w:rsidR="00A7511D" w:rsidRDefault="00A7511D" w:rsidP="00396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  <w:font w:name="Cormorant Medium">
    <w:altName w:val="Calibri"/>
    <w:charset w:val="00"/>
    <w:family w:val="auto"/>
    <w:pitch w:val="variable"/>
    <w:sig w:usb0="20000207" w:usb1="00000001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9689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4F0F77" w14:textId="5E0A7898" w:rsidR="00396F9B" w:rsidRDefault="00396F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CF320A" w14:textId="77777777" w:rsidR="00396F9B" w:rsidRDefault="00396F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74CB7" w14:textId="77777777" w:rsidR="00A7511D" w:rsidRDefault="00A7511D" w:rsidP="00396F9B">
      <w:pPr>
        <w:spacing w:after="0" w:line="240" w:lineRule="auto"/>
      </w:pPr>
      <w:r>
        <w:separator/>
      </w:r>
    </w:p>
  </w:footnote>
  <w:footnote w:type="continuationSeparator" w:id="0">
    <w:p w14:paraId="22A0B0B2" w14:textId="77777777" w:rsidR="00A7511D" w:rsidRDefault="00A7511D" w:rsidP="00396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C24"/>
    <w:rsid w:val="00000370"/>
    <w:rsid w:val="001242F1"/>
    <w:rsid w:val="001F1C24"/>
    <w:rsid w:val="002537C5"/>
    <w:rsid w:val="00254E3A"/>
    <w:rsid w:val="002560B7"/>
    <w:rsid w:val="002609FF"/>
    <w:rsid w:val="002C432A"/>
    <w:rsid w:val="0037475B"/>
    <w:rsid w:val="00376656"/>
    <w:rsid w:val="00396F9B"/>
    <w:rsid w:val="003C19A2"/>
    <w:rsid w:val="00412BC6"/>
    <w:rsid w:val="00453426"/>
    <w:rsid w:val="0071585E"/>
    <w:rsid w:val="007965D6"/>
    <w:rsid w:val="00827AAB"/>
    <w:rsid w:val="00851312"/>
    <w:rsid w:val="008D5581"/>
    <w:rsid w:val="00927730"/>
    <w:rsid w:val="00933136"/>
    <w:rsid w:val="00A7511D"/>
    <w:rsid w:val="00B37902"/>
    <w:rsid w:val="00B91831"/>
    <w:rsid w:val="00B945DB"/>
    <w:rsid w:val="00BC7591"/>
    <w:rsid w:val="00C64CC8"/>
    <w:rsid w:val="00D2579E"/>
    <w:rsid w:val="00DB69F9"/>
    <w:rsid w:val="00DF3B0B"/>
    <w:rsid w:val="00E57913"/>
    <w:rsid w:val="00FA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7765E"/>
  <w15:chartTrackingRefBased/>
  <w15:docId w15:val="{526FC614-E18D-4BFD-8AC9-001805FE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C24"/>
  </w:style>
  <w:style w:type="paragraph" w:styleId="Heading1">
    <w:name w:val="heading 1"/>
    <w:basedOn w:val="Normal"/>
    <w:next w:val="Normal"/>
    <w:link w:val="Heading1Char"/>
    <w:uiPriority w:val="9"/>
    <w:qFormat/>
    <w:rsid w:val="001F1C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C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C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C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C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C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C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C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C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C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C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C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C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C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C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C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C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C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C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C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C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C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C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1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475B"/>
    <w:rPr>
      <w:color w:val="467886" w:themeColor="hyperlink"/>
      <w:u w:val="single"/>
    </w:rPr>
  </w:style>
  <w:style w:type="paragraph" w:customStyle="1" w:styleId="PSEAuthorAffiliation">
    <w:name w:val="PSE_AuthorAffiliation"/>
    <w:basedOn w:val="Normal"/>
    <w:qFormat/>
    <w:rsid w:val="0037475B"/>
    <w:pPr>
      <w:autoSpaceDE w:val="0"/>
      <w:autoSpaceDN w:val="0"/>
      <w:adjustRightInd w:val="0"/>
      <w:spacing w:before="120" w:after="0" w:line="264" w:lineRule="auto"/>
      <w:contextualSpacing/>
    </w:pPr>
    <w:rPr>
      <w:rFonts w:ascii="Inter" w:hAnsi="Inter" w:cs="Cormorant Medium"/>
      <w:color w:val="000000"/>
      <w:kern w:val="0"/>
      <w:sz w:val="16"/>
      <w:szCs w:val="18"/>
      <w:lang w:val="en-CA"/>
      <w14:ligatures w14:val="none"/>
      <w14:numForm w14:val="lining"/>
    </w:rPr>
  </w:style>
  <w:style w:type="paragraph" w:customStyle="1" w:styleId="PSEAuthorList">
    <w:name w:val="PSE_AuthorList"/>
    <w:basedOn w:val="Normal"/>
    <w:qFormat/>
    <w:rsid w:val="0037475B"/>
    <w:pPr>
      <w:suppressAutoHyphens/>
      <w:autoSpaceDE w:val="0"/>
      <w:autoSpaceDN w:val="0"/>
      <w:adjustRightInd w:val="0"/>
      <w:spacing w:before="240" w:after="0" w:line="264" w:lineRule="auto"/>
    </w:pPr>
    <w:rPr>
      <w:rFonts w:ascii="Inter" w:hAnsi="Inter" w:cs="Cormorant Medium"/>
      <w:b/>
      <w:color w:val="00509E"/>
      <w:kern w:val="0"/>
      <w:sz w:val="20"/>
      <w:szCs w:val="20"/>
      <w:lang w:val="en-CA"/>
      <w14:ligatures w14:val="none"/>
      <w14:numForm w14:val="lining"/>
    </w:rPr>
  </w:style>
  <w:style w:type="character" w:styleId="CommentReference">
    <w:name w:val="annotation reference"/>
    <w:basedOn w:val="DefaultParagraphFont"/>
    <w:uiPriority w:val="99"/>
    <w:semiHidden/>
    <w:unhideWhenUsed/>
    <w:rsid w:val="001242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42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42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42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42F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242F1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DF3B0B"/>
    <w:pPr>
      <w:spacing w:after="0" w:line="240" w:lineRule="auto"/>
    </w:pPr>
  </w:style>
  <w:style w:type="paragraph" w:customStyle="1" w:styleId="PSETitle">
    <w:name w:val="PSE_Title"/>
    <w:basedOn w:val="Normal"/>
    <w:next w:val="PSEAuthorList"/>
    <w:link w:val="PSETitleChar"/>
    <w:qFormat/>
    <w:rsid w:val="00DF3B0B"/>
    <w:pPr>
      <w:suppressAutoHyphens/>
      <w:autoSpaceDE w:val="0"/>
      <w:autoSpaceDN w:val="0"/>
      <w:adjustRightInd w:val="0"/>
      <w:spacing w:before="120" w:after="0" w:line="264" w:lineRule="auto"/>
    </w:pPr>
    <w:rPr>
      <w:rFonts w:ascii="Inter" w:hAnsi="Inter" w:cs="Cormorant Medium"/>
      <w:color w:val="000000"/>
      <w:kern w:val="0"/>
      <w:sz w:val="36"/>
      <w:szCs w:val="40"/>
      <w:lang w:val="en-CA"/>
      <w14:ligatures w14:val="none"/>
      <w14:numForm w14:val="lining"/>
    </w:rPr>
  </w:style>
  <w:style w:type="character" w:customStyle="1" w:styleId="PSETitleChar">
    <w:name w:val="PSE_Title Char"/>
    <w:basedOn w:val="DefaultParagraphFont"/>
    <w:link w:val="PSETitle"/>
    <w:rsid w:val="00DF3B0B"/>
    <w:rPr>
      <w:rFonts w:ascii="Inter" w:hAnsi="Inter" w:cs="Cormorant Medium"/>
      <w:color w:val="000000"/>
      <w:kern w:val="0"/>
      <w:sz w:val="36"/>
      <w:szCs w:val="40"/>
      <w:lang w:val="en-CA"/>
      <w14:ligatures w14:val="none"/>
      <w14:numForm w14:val="lining"/>
    </w:rPr>
  </w:style>
  <w:style w:type="paragraph" w:styleId="Header">
    <w:name w:val="header"/>
    <w:basedOn w:val="Normal"/>
    <w:link w:val="HeaderChar"/>
    <w:uiPriority w:val="99"/>
    <w:unhideWhenUsed/>
    <w:rsid w:val="00396F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F9B"/>
  </w:style>
  <w:style w:type="paragraph" w:styleId="Footer">
    <w:name w:val="footer"/>
    <w:basedOn w:val="Normal"/>
    <w:link w:val="FooterChar"/>
    <w:uiPriority w:val="99"/>
    <w:unhideWhenUsed/>
    <w:rsid w:val="00396F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physd.2023.133938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.charitopoulos@ucl.ac.uk" TargetMode="External"/><Relationship Id="rId12" Type="http://schemas.openxmlformats.org/officeDocument/2006/relationships/image" Target="media/image4.sv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sv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CFB5D-9AF3-4DCF-9B4A-36FB0F6D9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 Zambrano, Consuelo</dc:creator>
  <cp:keywords/>
  <dc:description/>
  <cp:lastModifiedBy>Vega Zambrano, Consuelo</cp:lastModifiedBy>
  <cp:revision>9</cp:revision>
  <dcterms:created xsi:type="dcterms:W3CDTF">2025-01-15T07:46:00Z</dcterms:created>
  <dcterms:modified xsi:type="dcterms:W3CDTF">2025-01-28T11:04:00Z</dcterms:modified>
</cp:coreProperties>
</file>